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31E1" w14:textId="17A67CAB" w:rsidR="00811FB9" w:rsidRPr="000A7C9E" w:rsidRDefault="00811FB9" w:rsidP="00811FB9">
      <w:pPr>
        <w:spacing w:after="120" w:line="240" w:lineRule="auto"/>
        <w:rPr>
          <w:rFonts w:ascii="Times New Roman" w:eastAsia="Times New Roman" w:hAnsi="Times New Roman" w:cs="Times New Roman"/>
          <w:b/>
          <w:bCs/>
          <w:u w:val="single"/>
        </w:rPr>
      </w:pPr>
      <w:r w:rsidRPr="000A7C9E">
        <w:rPr>
          <w:rFonts w:ascii="Times New Roman" w:eastAsia="Times New Roman" w:hAnsi="Times New Roman" w:cs="Times New Roman"/>
          <w:b/>
          <w:bCs/>
        </w:rPr>
        <w:t>Institution</w:t>
      </w:r>
      <w:r w:rsidR="00AA290E" w:rsidRPr="000A7C9E">
        <w:rPr>
          <w:rFonts w:ascii="Times New Roman" w:eastAsia="Times New Roman" w:hAnsi="Times New Roman" w:cs="Times New Roman"/>
          <w:b/>
          <w:bCs/>
        </w:rPr>
        <w:t>’s</w:t>
      </w:r>
      <w:r w:rsidRPr="000A7C9E">
        <w:rPr>
          <w:rFonts w:ascii="Times New Roman" w:eastAsia="Times New Roman" w:hAnsi="Times New Roman" w:cs="Times New Roman"/>
          <w:b/>
          <w:bCs/>
        </w:rPr>
        <w:t xml:space="preserve"> Name: </w:t>
      </w:r>
      <w:r w:rsidRPr="000A7C9E">
        <w:rPr>
          <w:rFonts w:ascii="Times New Roman" w:eastAsia="Times New Roman" w:hAnsi="Times New Roman" w:cs="Times New Roman"/>
          <w:bCs/>
          <w:u w:val="single"/>
        </w:rPr>
        <w:t>_____________________________</w:t>
      </w:r>
      <w:r w:rsidR="00AA290E" w:rsidRPr="000A7C9E">
        <w:rPr>
          <w:rFonts w:ascii="Times New Roman" w:eastAsia="Times New Roman" w:hAnsi="Times New Roman" w:cs="Times New Roman"/>
          <w:bCs/>
          <w:u w:val="single"/>
        </w:rPr>
        <w:t>__</w:t>
      </w:r>
      <w:r w:rsidRPr="000A7C9E">
        <w:rPr>
          <w:rFonts w:ascii="Times New Roman" w:eastAsia="Times New Roman" w:hAnsi="Times New Roman" w:cs="Times New Roman"/>
          <w:bCs/>
          <w:u w:val="single"/>
        </w:rPr>
        <w:t>____________________________________________________________________</w:t>
      </w:r>
    </w:p>
    <w:p w14:paraId="15B73FEF" w14:textId="3135D941" w:rsidR="00811FB9" w:rsidRPr="000A7C9E" w:rsidRDefault="00811FB9" w:rsidP="00811FB9">
      <w:pPr>
        <w:spacing w:after="120" w:line="240" w:lineRule="auto"/>
        <w:rPr>
          <w:rFonts w:ascii="Times New Roman" w:eastAsia="Times New Roman" w:hAnsi="Times New Roman" w:cs="Times New Roman"/>
          <w:b/>
          <w:bCs/>
          <w:u w:val="single"/>
        </w:rPr>
      </w:pPr>
      <w:r w:rsidRPr="000A7C9E">
        <w:rPr>
          <w:rFonts w:ascii="Times New Roman" w:eastAsia="Times New Roman" w:hAnsi="Times New Roman" w:cs="Times New Roman"/>
          <w:b/>
          <w:bCs/>
        </w:rPr>
        <w:t>Program</w:t>
      </w:r>
      <w:r w:rsidR="00AA290E" w:rsidRPr="000A7C9E">
        <w:rPr>
          <w:rFonts w:ascii="Times New Roman" w:eastAsia="Times New Roman" w:hAnsi="Times New Roman" w:cs="Times New Roman"/>
          <w:b/>
          <w:bCs/>
        </w:rPr>
        <w:t>’s</w:t>
      </w:r>
      <w:r w:rsidRPr="000A7C9E">
        <w:rPr>
          <w:rFonts w:ascii="Times New Roman" w:eastAsia="Times New Roman" w:hAnsi="Times New Roman" w:cs="Times New Roman"/>
          <w:b/>
          <w:bCs/>
        </w:rPr>
        <w:t xml:space="preserve"> Name:</w:t>
      </w:r>
      <w:r w:rsidRPr="000A7C9E">
        <w:rPr>
          <w:rFonts w:ascii="Times New Roman" w:eastAsia="Times New Roman" w:hAnsi="Times New Roman" w:cs="Times New Roman"/>
          <w:bCs/>
        </w:rPr>
        <w:t xml:space="preserve"> </w:t>
      </w:r>
      <w:r w:rsidRPr="000A7C9E">
        <w:rPr>
          <w:rFonts w:ascii="Times New Roman" w:eastAsia="Times New Roman" w:hAnsi="Times New Roman" w:cs="Times New Roman"/>
          <w:bCs/>
          <w:u w:val="single"/>
        </w:rPr>
        <w:t>_______________________</w:t>
      </w:r>
      <w:r w:rsidR="00AA290E" w:rsidRPr="000A7C9E">
        <w:rPr>
          <w:rFonts w:ascii="Times New Roman" w:eastAsia="Times New Roman" w:hAnsi="Times New Roman" w:cs="Times New Roman"/>
          <w:bCs/>
          <w:u w:val="single"/>
        </w:rPr>
        <w:t>_______________</w:t>
      </w:r>
      <w:r w:rsidRPr="000A7C9E">
        <w:rPr>
          <w:rFonts w:ascii="Times New Roman" w:eastAsia="Times New Roman" w:hAnsi="Times New Roman" w:cs="Times New Roman"/>
          <w:bCs/>
          <w:u w:val="single"/>
        </w:rPr>
        <w:t>______________________________________________________________</w:t>
      </w:r>
    </w:p>
    <w:p w14:paraId="098DE5CD" w14:textId="0683167A" w:rsidR="00811FB9" w:rsidRPr="000A7C9E" w:rsidRDefault="00811FB9" w:rsidP="00811FB9">
      <w:pPr>
        <w:spacing w:after="360" w:line="240" w:lineRule="auto"/>
        <w:rPr>
          <w:rFonts w:ascii="Times New Roman" w:eastAsia="Times New Roman" w:hAnsi="Times New Roman" w:cs="Times New Roman"/>
          <w:bCs/>
          <w:u w:val="single"/>
        </w:rPr>
      </w:pPr>
      <w:r w:rsidRPr="000A7C9E">
        <w:rPr>
          <w:rFonts w:ascii="Times New Roman" w:eastAsia="Times New Roman" w:hAnsi="Times New Roman" w:cs="Times New Roman"/>
          <w:b/>
        </w:rPr>
        <w:t>Reader</w:t>
      </w:r>
      <w:r w:rsidR="00AA290E" w:rsidRPr="000A7C9E">
        <w:rPr>
          <w:rFonts w:ascii="Times New Roman" w:eastAsia="Times New Roman" w:hAnsi="Times New Roman" w:cs="Times New Roman"/>
          <w:b/>
        </w:rPr>
        <w:t>’s</w:t>
      </w:r>
      <w:r w:rsidRPr="000A7C9E">
        <w:rPr>
          <w:rFonts w:ascii="Times New Roman" w:eastAsia="Times New Roman" w:hAnsi="Times New Roman" w:cs="Times New Roman"/>
          <w:b/>
        </w:rPr>
        <w:t xml:space="preserve"> </w:t>
      </w:r>
      <w:r w:rsidR="002F08FA" w:rsidRPr="000A7C9E">
        <w:rPr>
          <w:rFonts w:ascii="Times New Roman" w:eastAsia="Times New Roman" w:hAnsi="Times New Roman" w:cs="Times New Roman"/>
          <w:b/>
        </w:rPr>
        <w:t>N</w:t>
      </w:r>
      <w:r w:rsidRPr="000A7C9E">
        <w:rPr>
          <w:rFonts w:ascii="Times New Roman" w:eastAsia="Times New Roman" w:hAnsi="Times New Roman" w:cs="Times New Roman"/>
          <w:b/>
        </w:rPr>
        <w:t>ame</w:t>
      </w:r>
      <w:r w:rsidR="0002629D" w:rsidRPr="000A7C9E">
        <w:rPr>
          <w:rFonts w:ascii="Times New Roman" w:eastAsia="Times New Roman" w:hAnsi="Times New Roman" w:cs="Times New Roman"/>
          <w:b/>
        </w:rPr>
        <w:t xml:space="preserve"> and </w:t>
      </w:r>
      <w:r w:rsidR="002F08FA" w:rsidRPr="000A7C9E">
        <w:rPr>
          <w:rFonts w:ascii="Times New Roman" w:eastAsia="Times New Roman" w:hAnsi="Times New Roman" w:cs="Times New Roman"/>
          <w:b/>
        </w:rPr>
        <w:t>Credential</w:t>
      </w:r>
      <w:r w:rsidRPr="000A7C9E">
        <w:rPr>
          <w:rFonts w:ascii="Times New Roman" w:eastAsia="Times New Roman" w:hAnsi="Times New Roman" w:cs="Times New Roman"/>
          <w:b/>
        </w:rPr>
        <w:t xml:space="preserve">: </w:t>
      </w:r>
      <w:r w:rsidRPr="000A7C9E">
        <w:rPr>
          <w:rFonts w:ascii="Times New Roman" w:eastAsia="Times New Roman" w:hAnsi="Times New Roman" w:cs="Times New Roman"/>
          <w:u w:val="single"/>
        </w:rPr>
        <w:t>___________________________________________________</w:t>
      </w:r>
      <w:r w:rsidRPr="000A7C9E">
        <w:rPr>
          <w:rFonts w:ascii="Times New Roman" w:eastAsia="Times New Roman" w:hAnsi="Times New Roman" w:cs="Times New Roman"/>
        </w:rPr>
        <w:t xml:space="preserve"> </w:t>
      </w:r>
      <w:r w:rsidRPr="000A7C9E">
        <w:rPr>
          <w:rFonts w:ascii="Times New Roman" w:eastAsia="Times New Roman" w:hAnsi="Times New Roman" w:cs="Times New Roman"/>
          <w:b/>
          <w:bCs/>
        </w:rPr>
        <w:t xml:space="preserve">Date: </w:t>
      </w:r>
      <w:r w:rsidRPr="000A7C9E">
        <w:rPr>
          <w:rFonts w:ascii="Times New Roman" w:eastAsia="Times New Roman" w:hAnsi="Times New Roman" w:cs="Times New Roman"/>
          <w:bCs/>
          <w:u w:val="single"/>
        </w:rPr>
        <w:t>_______________________________</w:t>
      </w:r>
    </w:p>
    <w:p w14:paraId="76E537C9" w14:textId="77777777" w:rsidR="00A709E9" w:rsidRPr="00A709E9" w:rsidRDefault="00A709E9" w:rsidP="00A709E9">
      <w:pPr>
        <w:spacing w:after="120" w:line="240" w:lineRule="auto"/>
        <w:jc w:val="center"/>
        <w:rPr>
          <w:rFonts w:ascii="Times New Roman" w:eastAsia="Times New Roman" w:hAnsi="Times New Roman" w:cs="Times New Roman"/>
          <w:sz w:val="20"/>
          <w:szCs w:val="20"/>
        </w:rPr>
      </w:pPr>
      <w:r w:rsidRPr="00A709E9">
        <w:rPr>
          <w:rFonts w:ascii="Times New Roman" w:eastAsia="Times New Roman" w:hAnsi="Times New Roman" w:cs="Times New Roman"/>
          <w:b/>
          <w:sz w:val="28"/>
          <w:szCs w:val="28"/>
        </w:rPr>
        <w:t>General Program Characteristics: Introductory Information and Standards 1–10</w:t>
      </w:r>
    </w:p>
    <w:tbl>
      <w:tblPr>
        <w:tblW w:w="14225"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1E0" w:firstRow="1" w:lastRow="1" w:firstColumn="1" w:lastColumn="1" w:noHBand="0" w:noVBand="0"/>
      </w:tblPr>
      <w:tblGrid>
        <w:gridCol w:w="720"/>
        <w:gridCol w:w="5315"/>
        <w:gridCol w:w="900"/>
        <w:gridCol w:w="990"/>
        <w:gridCol w:w="6300"/>
      </w:tblGrid>
      <w:tr w:rsidR="00A709E9" w:rsidRPr="00A709E9" w14:paraId="1059593C" w14:textId="77777777" w:rsidTr="005C6E83">
        <w:trPr>
          <w:trHeight w:val="449"/>
        </w:trPr>
        <w:tc>
          <w:tcPr>
            <w:tcW w:w="6035" w:type="dxa"/>
            <w:gridSpan w:val="2"/>
            <w:shd w:val="clear" w:color="auto" w:fill="D9D9D9"/>
          </w:tcPr>
          <w:p w14:paraId="529A1188"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sz w:val="20"/>
                <w:szCs w:val="20"/>
              </w:rPr>
              <w:t xml:space="preserve">CSHSE </w:t>
            </w:r>
            <w:proofErr w:type="spellStart"/>
            <w:r w:rsidRPr="00A709E9">
              <w:rPr>
                <w:rFonts w:ascii="Times New Roman" w:eastAsia="Times New Roman" w:hAnsi="Times New Roman" w:cs="Times New Roman"/>
                <w:b/>
                <w:sz w:val="20"/>
                <w:szCs w:val="20"/>
              </w:rPr>
              <w:t>Edvera</w:t>
            </w:r>
            <w:proofErr w:type="spellEnd"/>
            <w:r w:rsidRPr="00A709E9">
              <w:rPr>
                <w:rFonts w:ascii="Times New Roman" w:eastAsia="Times New Roman" w:hAnsi="Times New Roman" w:cs="Times New Roman"/>
                <w:b/>
                <w:sz w:val="20"/>
                <w:szCs w:val="20"/>
              </w:rPr>
              <w:t xml:space="preserve"> Accreditation platform houses the online self-study which is divided into three sections: Introduction, General Program Characteristics (same for all </w:t>
            </w:r>
            <w:proofErr w:type="gramStart"/>
            <w:r w:rsidRPr="00A709E9">
              <w:rPr>
                <w:rFonts w:ascii="Times New Roman" w:eastAsia="Times New Roman" w:hAnsi="Times New Roman" w:cs="Times New Roman"/>
                <w:b/>
                <w:sz w:val="20"/>
                <w:szCs w:val="20"/>
              </w:rPr>
              <w:t>three degree</w:t>
            </w:r>
            <w:proofErr w:type="gramEnd"/>
            <w:r w:rsidRPr="00A709E9">
              <w:rPr>
                <w:rFonts w:ascii="Times New Roman" w:eastAsia="Times New Roman" w:hAnsi="Times New Roman" w:cs="Times New Roman"/>
                <w:b/>
                <w:sz w:val="20"/>
                <w:szCs w:val="20"/>
              </w:rPr>
              <w:t xml:space="preserve"> levels) Curriculum Standards for each degree level (associate, baccalaureate, masters</w:t>
            </w:r>
            <w:proofErr w:type="gramStart"/>
            <w:r w:rsidRPr="00A709E9">
              <w:rPr>
                <w:rFonts w:ascii="Times New Roman" w:eastAsia="Times New Roman" w:hAnsi="Times New Roman" w:cs="Times New Roman"/>
                <w:b/>
                <w:sz w:val="20"/>
                <w:szCs w:val="20"/>
              </w:rPr>
              <w:t>),  All</w:t>
            </w:r>
            <w:proofErr w:type="gramEnd"/>
            <w:r w:rsidRPr="00A709E9">
              <w:rPr>
                <w:rFonts w:ascii="Times New Roman" w:eastAsia="Times New Roman" w:hAnsi="Times New Roman" w:cs="Times New Roman"/>
                <w:b/>
                <w:sz w:val="20"/>
                <w:szCs w:val="20"/>
              </w:rPr>
              <w:t xml:space="preserve"> programs must complete the Introduction and General Program Characteristics section.  Only the curriculum that aligns to the degree program for which they are seeking accreditation must be completed. </w:t>
            </w:r>
          </w:p>
        </w:tc>
        <w:tc>
          <w:tcPr>
            <w:tcW w:w="8190" w:type="dxa"/>
            <w:gridSpan w:val="3"/>
          </w:tcPr>
          <w:p w14:paraId="7B9F5D74" w14:textId="77777777" w:rsidR="00A709E9" w:rsidRPr="00A709E9" w:rsidRDefault="00A709E9" w:rsidP="00A709E9">
            <w:pPr>
              <w:spacing w:after="0" w:line="240" w:lineRule="auto"/>
              <w:rPr>
                <w:rFonts w:ascii="Times New Roman" w:eastAsia="Times New Roman" w:hAnsi="Times New Roman" w:cs="Times New Roman"/>
                <w:b/>
                <w:sz w:val="20"/>
                <w:szCs w:val="20"/>
              </w:rPr>
            </w:pPr>
            <w:r w:rsidRPr="00A709E9">
              <w:rPr>
                <w:rFonts w:ascii="Times New Roman" w:eastAsia="Times New Roman" w:hAnsi="Times New Roman" w:cs="Times New Roman"/>
                <w:b/>
                <w:sz w:val="20"/>
                <w:szCs w:val="20"/>
              </w:rPr>
              <w:t xml:space="preserve">For each Specification there should be a clear, detailed, concise and descriptive narrative, which includes active hyperlinks </w:t>
            </w:r>
            <w:proofErr w:type="gramStart"/>
            <w:r w:rsidRPr="00A709E9">
              <w:rPr>
                <w:rFonts w:ascii="Times New Roman" w:eastAsia="Times New Roman" w:hAnsi="Times New Roman" w:cs="Times New Roman"/>
                <w:b/>
                <w:sz w:val="20"/>
                <w:szCs w:val="20"/>
              </w:rPr>
              <w:t>to  documents</w:t>
            </w:r>
            <w:proofErr w:type="gramEnd"/>
            <w:r w:rsidRPr="00A709E9">
              <w:rPr>
                <w:rFonts w:ascii="Times New Roman" w:eastAsia="Times New Roman" w:hAnsi="Times New Roman" w:cs="Times New Roman"/>
                <w:b/>
                <w:sz w:val="20"/>
                <w:szCs w:val="20"/>
              </w:rPr>
              <w:t xml:space="preserve"> or uploaded documents that support and verify statements made in the narrative. The reader should be referred to the appropriate page or section of multi paged documents. </w:t>
            </w:r>
          </w:p>
          <w:p w14:paraId="2BD11D2F" w14:textId="77777777" w:rsidR="00A709E9" w:rsidRPr="00A709E9" w:rsidRDefault="00A709E9" w:rsidP="00A709E9">
            <w:pPr>
              <w:spacing w:after="0" w:line="240" w:lineRule="auto"/>
              <w:jc w:val="center"/>
              <w:rPr>
                <w:rFonts w:ascii="Times New Roman" w:eastAsia="Times New Roman" w:hAnsi="Times New Roman" w:cs="Times New Roman"/>
                <w:b/>
              </w:rPr>
            </w:pPr>
          </w:p>
        </w:tc>
      </w:tr>
      <w:tr w:rsidR="00A709E9" w:rsidRPr="00A709E9" w14:paraId="3DAA6C76" w14:textId="77777777" w:rsidTr="00A709E9">
        <w:trPr>
          <w:trHeight w:val="1169"/>
        </w:trPr>
        <w:tc>
          <w:tcPr>
            <w:tcW w:w="6035" w:type="dxa"/>
            <w:gridSpan w:val="2"/>
            <w:shd w:val="clear" w:color="auto" w:fill="D9D9D9"/>
          </w:tcPr>
          <w:p w14:paraId="4EC11F5F" w14:textId="77777777" w:rsidR="00A709E9" w:rsidRPr="00A709E9" w:rsidRDefault="00A709E9" w:rsidP="007B0E5F">
            <w:pPr>
              <w:widowControl/>
              <w:numPr>
                <w:ilvl w:val="0"/>
                <w:numId w:val="53"/>
              </w:numPr>
              <w:spacing w:after="0" w:line="240" w:lineRule="auto"/>
              <w:rPr>
                <w:rFonts w:ascii="Times New Roman" w:eastAsia="Times New Roman" w:hAnsi="Times New Roman" w:cs="Times New Roman"/>
                <w:b/>
                <w:sz w:val="28"/>
                <w:szCs w:val="28"/>
              </w:rPr>
            </w:pPr>
            <w:r w:rsidRPr="00A709E9">
              <w:rPr>
                <w:rFonts w:ascii="Times New Roman" w:eastAsia="Times New Roman" w:hAnsi="Times New Roman" w:cs="Times New Roman"/>
                <w:b/>
                <w:sz w:val="28"/>
                <w:szCs w:val="28"/>
              </w:rPr>
              <w:t>Introduction</w:t>
            </w:r>
          </w:p>
        </w:tc>
        <w:tc>
          <w:tcPr>
            <w:tcW w:w="900" w:type="dxa"/>
            <w:shd w:val="clear" w:color="auto" w:fill="D9D9D9"/>
            <w:textDirection w:val="btLr"/>
            <w:vAlign w:val="center"/>
          </w:tcPr>
          <w:p w14:paraId="61DD71C7"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Compliant</w:t>
            </w:r>
          </w:p>
        </w:tc>
        <w:tc>
          <w:tcPr>
            <w:tcW w:w="990" w:type="dxa"/>
            <w:shd w:val="clear" w:color="auto" w:fill="D9D9D9"/>
            <w:textDirection w:val="btLr"/>
            <w:vAlign w:val="center"/>
          </w:tcPr>
          <w:p w14:paraId="0762B936"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Non-Compliant</w:t>
            </w:r>
          </w:p>
        </w:tc>
        <w:tc>
          <w:tcPr>
            <w:tcW w:w="6300" w:type="dxa"/>
            <w:shd w:val="clear" w:color="auto" w:fill="D9D9D9"/>
            <w:vAlign w:val="center"/>
          </w:tcPr>
          <w:p w14:paraId="7167FEE4"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 xml:space="preserve">Reader’s Comments: Note missing information or reason for noncompliant decision; make notations of strengths </w:t>
            </w:r>
          </w:p>
        </w:tc>
      </w:tr>
      <w:tr w:rsidR="00A709E9" w:rsidRPr="00A709E9" w14:paraId="477C36DB" w14:textId="77777777" w:rsidTr="00A709E9">
        <w:tc>
          <w:tcPr>
            <w:tcW w:w="6035" w:type="dxa"/>
            <w:gridSpan w:val="2"/>
            <w:shd w:val="clear" w:color="auto" w:fill="D9D9D9"/>
          </w:tcPr>
          <w:p w14:paraId="4E0FB99E" w14:textId="77777777" w:rsidR="00A709E9" w:rsidRPr="00A709E9" w:rsidRDefault="00A709E9" w:rsidP="00A709E9">
            <w:pPr>
              <w:spacing w:after="0" w:line="240" w:lineRule="auto"/>
              <w:rPr>
                <w:rFonts w:ascii="Times New Roman" w:eastAsia="Times New Roman" w:hAnsi="Times New Roman" w:cs="Times New Roman"/>
                <w:b/>
                <w:sz w:val="24"/>
                <w:szCs w:val="24"/>
              </w:rPr>
            </w:pPr>
            <w:r w:rsidRPr="00A709E9">
              <w:rPr>
                <w:rFonts w:ascii="Times New Roman" w:eastAsia="Times New Roman" w:hAnsi="Times New Roman" w:cs="Times New Roman"/>
                <w:b/>
                <w:sz w:val="24"/>
                <w:szCs w:val="24"/>
              </w:rPr>
              <w:t>Program Information</w:t>
            </w:r>
          </w:p>
        </w:tc>
        <w:tc>
          <w:tcPr>
            <w:tcW w:w="900" w:type="dxa"/>
            <w:shd w:val="clear" w:color="auto" w:fill="D9D9D9"/>
            <w:textDirection w:val="btLr"/>
            <w:vAlign w:val="center"/>
          </w:tcPr>
          <w:p w14:paraId="4C50B891" w14:textId="77777777" w:rsidR="00A709E9" w:rsidRPr="00A709E9" w:rsidRDefault="00A709E9" w:rsidP="00A709E9">
            <w:pPr>
              <w:spacing w:after="0" w:line="240" w:lineRule="auto"/>
              <w:rPr>
                <w:rFonts w:ascii="Times New Roman" w:eastAsia="Times New Roman" w:hAnsi="Times New Roman" w:cs="Times New Roman"/>
                <w:b/>
              </w:rPr>
            </w:pPr>
          </w:p>
        </w:tc>
        <w:tc>
          <w:tcPr>
            <w:tcW w:w="990" w:type="dxa"/>
            <w:shd w:val="clear" w:color="auto" w:fill="D9D9D9"/>
            <w:textDirection w:val="btLr"/>
            <w:vAlign w:val="center"/>
          </w:tcPr>
          <w:p w14:paraId="4FC5682B" w14:textId="77777777" w:rsidR="00A709E9" w:rsidRPr="00A709E9" w:rsidRDefault="00A709E9" w:rsidP="00A709E9">
            <w:pPr>
              <w:spacing w:after="0" w:line="240" w:lineRule="auto"/>
              <w:rPr>
                <w:rFonts w:ascii="Times New Roman" w:eastAsia="Times New Roman" w:hAnsi="Times New Roman" w:cs="Times New Roman"/>
                <w:b/>
              </w:rPr>
            </w:pPr>
          </w:p>
        </w:tc>
        <w:tc>
          <w:tcPr>
            <w:tcW w:w="6300" w:type="dxa"/>
            <w:shd w:val="clear" w:color="auto" w:fill="D9D9D9"/>
            <w:vAlign w:val="center"/>
          </w:tcPr>
          <w:p w14:paraId="633A1D20" w14:textId="77777777" w:rsidR="00A709E9" w:rsidRPr="00A709E9" w:rsidRDefault="00A709E9" w:rsidP="00A709E9">
            <w:pPr>
              <w:spacing w:after="0" w:line="240" w:lineRule="auto"/>
              <w:rPr>
                <w:rFonts w:ascii="Times New Roman" w:eastAsia="Times New Roman" w:hAnsi="Times New Roman" w:cs="Times New Roman"/>
                <w:b/>
              </w:rPr>
            </w:pPr>
          </w:p>
        </w:tc>
      </w:tr>
      <w:tr w:rsidR="00A709E9" w:rsidRPr="00A709E9" w14:paraId="39841AFE" w14:textId="77777777" w:rsidTr="005C6E83">
        <w:tc>
          <w:tcPr>
            <w:tcW w:w="6035" w:type="dxa"/>
            <w:gridSpan w:val="2"/>
          </w:tcPr>
          <w:p w14:paraId="03514E6C" w14:textId="77777777" w:rsidR="00A709E9" w:rsidRPr="00A709E9" w:rsidRDefault="00A709E9" w:rsidP="007B0E5F">
            <w:pPr>
              <w:widowControl/>
              <w:numPr>
                <w:ilvl w:val="0"/>
                <w:numId w:val="1"/>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Certification Page uploaded</w:t>
            </w:r>
          </w:p>
        </w:tc>
        <w:tc>
          <w:tcPr>
            <w:tcW w:w="900" w:type="dxa"/>
          </w:tcPr>
          <w:p w14:paraId="613A370F"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115F32A4"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0C266F2F"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76AEAEC0" w14:textId="77777777" w:rsidTr="005C6E83">
        <w:tc>
          <w:tcPr>
            <w:tcW w:w="6035" w:type="dxa"/>
            <w:gridSpan w:val="2"/>
          </w:tcPr>
          <w:p w14:paraId="1C0C4F9A" w14:textId="77777777" w:rsidR="00A709E9" w:rsidRPr="00A709E9" w:rsidRDefault="00A709E9" w:rsidP="007B0E5F">
            <w:pPr>
              <w:widowControl/>
              <w:numPr>
                <w:ilvl w:val="0"/>
                <w:numId w:val="1"/>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Program Name  </w:t>
            </w:r>
          </w:p>
        </w:tc>
        <w:tc>
          <w:tcPr>
            <w:tcW w:w="900" w:type="dxa"/>
          </w:tcPr>
          <w:p w14:paraId="1F568BCF"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63E34E7"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B805E4E"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5C173A5" w14:textId="77777777" w:rsidTr="005C6E83">
        <w:tc>
          <w:tcPr>
            <w:tcW w:w="6035" w:type="dxa"/>
            <w:gridSpan w:val="2"/>
          </w:tcPr>
          <w:p w14:paraId="2672E27B" w14:textId="77777777" w:rsidR="00A709E9" w:rsidRPr="00A709E9" w:rsidRDefault="00A709E9" w:rsidP="007B0E5F">
            <w:pPr>
              <w:widowControl/>
              <w:numPr>
                <w:ilvl w:val="0"/>
                <w:numId w:val="1"/>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Institution Name</w:t>
            </w:r>
          </w:p>
        </w:tc>
        <w:tc>
          <w:tcPr>
            <w:tcW w:w="900" w:type="dxa"/>
          </w:tcPr>
          <w:p w14:paraId="20673D5C"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33A9C080"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124AAC52"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83F5BE0" w14:textId="77777777" w:rsidTr="005C6E83">
        <w:tc>
          <w:tcPr>
            <w:tcW w:w="6035" w:type="dxa"/>
            <w:gridSpan w:val="2"/>
          </w:tcPr>
          <w:p w14:paraId="797E6112" w14:textId="77777777" w:rsidR="00A709E9" w:rsidRPr="00A709E9" w:rsidRDefault="00A709E9" w:rsidP="007B0E5F">
            <w:pPr>
              <w:widowControl/>
              <w:numPr>
                <w:ilvl w:val="0"/>
                <w:numId w:val="1"/>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Accreditation cycle for which CSHSE accreditation is being sought. (</w:t>
            </w:r>
            <w:proofErr w:type="gramStart"/>
            <w:r w:rsidRPr="00A709E9">
              <w:rPr>
                <w:rFonts w:ascii="Times New Roman" w:eastAsia="Times New Roman" w:hAnsi="Times New Roman" w:cs="Times New Roman"/>
                <w:bCs/>
              </w:rPr>
              <w:t>five year</w:t>
            </w:r>
            <w:proofErr w:type="gramEnd"/>
            <w:r w:rsidRPr="00A709E9">
              <w:rPr>
                <w:rFonts w:ascii="Times New Roman" w:eastAsia="Times New Roman" w:hAnsi="Times New Roman" w:cs="Times New Roman"/>
                <w:bCs/>
              </w:rPr>
              <w:t xml:space="preserve"> period)</w:t>
            </w:r>
          </w:p>
          <w:p w14:paraId="005EF178" w14:textId="77777777" w:rsidR="00A709E9" w:rsidRPr="00A709E9" w:rsidRDefault="00A709E9" w:rsidP="00A709E9">
            <w:pPr>
              <w:spacing w:after="0" w:line="240" w:lineRule="auto"/>
              <w:ind w:left="360"/>
              <w:rPr>
                <w:rFonts w:ascii="Times New Roman" w:eastAsia="Times New Roman" w:hAnsi="Times New Roman" w:cs="Times New Roman"/>
                <w:bCs/>
              </w:rPr>
            </w:pPr>
          </w:p>
        </w:tc>
        <w:tc>
          <w:tcPr>
            <w:tcW w:w="900" w:type="dxa"/>
          </w:tcPr>
          <w:p w14:paraId="55623ADF"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34795248"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D567125"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D857CA2" w14:textId="77777777" w:rsidTr="005C6E83">
        <w:tc>
          <w:tcPr>
            <w:tcW w:w="6035" w:type="dxa"/>
            <w:gridSpan w:val="2"/>
          </w:tcPr>
          <w:p w14:paraId="61B48C7F" w14:textId="77777777" w:rsidR="00A709E9" w:rsidRPr="00A709E9" w:rsidRDefault="00A709E9" w:rsidP="007B0E5F">
            <w:pPr>
              <w:widowControl/>
              <w:numPr>
                <w:ilvl w:val="0"/>
                <w:numId w:val="1"/>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This Self-Study is submitted in request of Initial Reaccreditation, Interim Report and Review</w:t>
            </w:r>
          </w:p>
        </w:tc>
        <w:tc>
          <w:tcPr>
            <w:tcW w:w="900" w:type="dxa"/>
          </w:tcPr>
          <w:p w14:paraId="667EC218"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27E90A62"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32400827"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1EA8D88" w14:textId="77777777" w:rsidTr="005C6E83">
        <w:tc>
          <w:tcPr>
            <w:tcW w:w="6035" w:type="dxa"/>
            <w:gridSpan w:val="2"/>
          </w:tcPr>
          <w:p w14:paraId="650B4318" w14:textId="491FC347" w:rsidR="00A709E9" w:rsidRPr="00A709E9" w:rsidRDefault="00A709E9" w:rsidP="00A709E9">
            <w:pPr>
              <w:spacing w:after="0" w:line="240" w:lineRule="auto"/>
              <w:rPr>
                <w:rFonts w:ascii="Times New Roman" w:eastAsia="Times New Roman" w:hAnsi="Times New Roman" w:cs="Times New Roman"/>
                <w:b/>
              </w:rPr>
            </w:pPr>
            <w:r>
              <w:rPr>
                <w:rFonts w:ascii="Times New Roman" w:eastAsia="Times New Roman" w:hAnsi="Times New Roman" w:cs="Times New Roman"/>
                <w:b/>
              </w:rPr>
              <w:t>Person responsible signed off on accuracy of self-study</w:t>
            </w:r>
          </w:p>
        </w:tc>
        <w:tc>
          <w:tcPr>
            <w:tcW w:w="900" w:type="dxa"/>
          </w:tcPr>
          <w:p w14:paraId="7C19CD4D"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04E5FE29"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06540FB0"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22F1166" w14:textId="77777777" w:rsidTr="00A709E9">
        <w:trPr>
          <w:trHeight w:val="1097"/>
        </w:trPr>
        <w:tc>
          <w:tcPr>
            <w:tcW w:w="6035" w:type="dxa"/>
            <w:gridSpan w:val="2"/>
            <w:shd w:val="clear" w:color="auto" w:fill="D9D9D9"/>
          </w:tcPr>
          <w:p w14:paraId="7E4475E4" w14:textId="77777777" w:rsidR="00A709E9" w:rsidRPr="00A709E9" w:rsidRDefault="00A709E9" w:rsidP="007B0E5F">
            <w:pPr>
              <w:widowControl/>
              <w:numPr>
                <w:ilvl w:val="0"/>
                <w:numId w:val="54"/>
              </w:numPr>
              <w:spacing w:after="0" w:line="240" w:lineRule="auto"/>
              <w:ind w:left="60" w:firstLine="0"/>
              <w:rPr>
                <w:rFonts w:ascii="Times New Roman" w:eastAsia="Times New Roman" w:hAnsi="Times New Roman" w:cs="Times New Roman"/>
                <w:b/>
              </w:rPr>
            </w:pPr>
            <w:r w:rsidRPr="00A709E9">
              <w:rPr>
                <w:rFonts w:ascii="Times New Roman" w:eastAsia="Times New Roman" w:hAnsi="Times New Roman" w:cs="Times New Roman"/>
                <w:b/>
              </w:rPr>
              <w:lastRenderedPageBreak/>
              <w:t xml:space="preserve">Required Introductory </w:t>
            </w:r>
            <w:proofErr w:type="gramStart"/>
            <w:r w:rsidRPr="00A709E9">
              <w:rPr>
                <w:rFonts w:ascii="Times New Roman" w:eastAsia="Times New Roman" w:hAnsi="Times New Roman" w:cs="Times New Roman"/>
                <w:b/>
              </w:rPr>
              <w:t>Material :General</w:t>
            </w:r>
            <w:proofErr w:type="gramEnd"/>
            <w:r w:rsidRPr="00A709E9">
              <w:rPr>
                <w:rFonts w:ascii="Times New Roman" w:eastAsia="Times New Roman" w:hAnsi="Times New Roman" w:cs="Times New Roman"/>
                <w:b/>
              </w:rPr>
              <w:t xml:space="preserve"> Introduction to the Program</w:t>
            </w:r>
          </w:p>
        </w:tc>
        <w:tc>
          <w:tcPr>
            <w:tcW w:w="900" w:type="dxa"/>
            <w:shd w:val="clear" w:color="auto" w:fill="E0E0E0"/>
            <w:textDirection w:val="btLr"/>
            <w:vAlign w:val="center"/>
          </w:tcPr>
          <w:p w14:paraId="236BA3B7"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Compliant</w:t>
            </w:r>
          </w:p>
        </w:tc>
        <w:tc>
          <w:tcPr>
            <w:tcW w:w="990" w:type="dxa"/>
            <w:shd w:val="clear" w:color="auto" w:fill="E0E0E0"/>
            <w:textDirection w:val="btLr"/>
            <w:vAlign w:val="center"/>
          </w:tcPr>
          <w:p w14:paraId="73746EEE"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Non-Compliant</w:t>
            </w:r>
          </w:p>
        </w:tc>
        <w:tc>
          <w:tcPr>
            <w:tcW w:w="6300" w:type="dxa"/>
            <w:shd w:val="clear" w:color="auto" w:fill="E0E0E0"/>
            <w:vAlign w:val="center"/>
          </w:tcPr>
          <w:p w14:paraId="54D09D4A"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553597B5" w14:textId="77777777" w:rsidTr="005C6E83">
        <w:tc>
          <w:tcPr>
            <w:tcW w:w="6035" w:type="dxa"/>
            <w:gridSpan w:val="2"/>
          </w:tcPr>
          <w:p w14:paraId="42BB5703" w14:textId="77777777" w:rsidR="00A709E9" w:rsidRPr="00A709E9" w:rsidRDefault="00A709E9" w:rsidP="007B0E5F">
            <w:pPr>
              <w:widowControl/>
              <w:numPr>
                <w:ilvl w:val="0"/>
                <w:numId w:val="49"/>
              </w:num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Cs/>
              </w:rPr>
              <w:t>Specify the degree offered for which accreditation is being sought</w:t>
            </w:r>
            <w:r w:rsidRPr="00A709E9">
              <w:rPr>
                <w:rFonts w:ascii="Times New Roman" w:eastAsia="Times New Roman" w:hAnsi="Times New Roman" w:cs="Times New Roman"/>
                <w:b/>
              </w:rPr>
              <w:t xml:space="preserve">. </w:t>
            </w:r>
          </w:p>
        </w:tc>
        <w:tc>
          <w:tcPr>
            <w:tcW w:w="900" w:type="dxa"/>
          </w:tcPr>
          <w:p w14:paraId="2805E994"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05DEA44B"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49517656"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3753766C" w14:textId="77777777" w:rsidTr="005C6E83">
        <w:tc>
          <w:tcPr>
            <w:tcW w:w="6035" w:type="dxa"/>
            <w:gridSpan w:val="2"/>
          </w:tcPr>
          <w:p w14:paraId="0409EC20" w14:textId="77777777" w:rsidR="00A709E9" w:rsidRPr="00A709E9" w:rsidRDefault="00A709E9" w:rsidP="007B0E5F">
            <w:pPr>
              <w:widowControl/>
              <w:numPr>
                <w:ilvl w:val="0"/>
                <w:numId w:val="49"/>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 xml:space="preserve">Describe the Institution </w:t>
            </w:r>
          </w:p>
          <w:p w14:paraId="0BB43449" w14:textId="77777777" w:rsidR="00A709E9" w:rsidRPr="00A709E9" w:rsidRDefault="00A709E9" w:rsidP="00A709E9">
            <w:pPr>
              <w:spacing w:after="0" w:line="240" w:lineRule="auto"/>
              <w:ind w:left="720"/>
              <w:rPr>
                <w:rFonts w:ascii="Times New Roman" w:eastAsia="Times New Roman" w:hAnsi="Times New Roman" w:cs="Times New Roman"/>
              </w:rPr>
            </w:pPr>
          </w:p>
        </w:tc>
        <w:tc>
          <w:tcPr>
            <w:tcW w:w="900" w:type="dxa"/>
          </w:tcPr>
          <w:p w14:paraId="1B4691E3"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D57823C"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12C30A9"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19193418" w14:textId="77777777" w:rsidTr="005C6E83">
        <w:trPr>
          <w:trHeight w:val="575"/>
        </w:trPr>
        <w:tc>
          <w:tcPr>
            <w:tcW w:w="6035" w:type="dxa"/>
            <w:gridSpan w:val="2"/>
          </w:tcPr>
          <w:p w14:paraId="17F2DB76" w14:textId="77777777" w:rsidR="00A709E9" w:rsidRPr="00A709E9" w:rsidRDefault="00A709E9" w:rsidP="007B0E5F">
            <w:pPr>
              <w:widowControl/>
              <w:numPr>
                <w:ilvl w:val="0"/>
                <w:numId w:val="55"/>
              </w:numPr>
              <w:spacing w:after="0" w:line="240" w:lineRule="auto"/>
              <w:ind w:left="780"/>
              <w:rPr>
                <w:rFonts w:ascii="Times New Roman" w:eastAsia="Times New Roman" w:hAnsi="Times New Roman" w:cs="Times New Roman"/>
                <w:bCs/>
              </w:rPr>
            </w:pPr>
            <w:r w:rsidRPr="00A709E9">
              <w:rPr>
                <w:rFonts w:ascii="Times New Roman" w:eastAsia="Times New Roman" w:hAnsi="Times New Roman" w:cs="Times New Roman"/>
              </w:rPr>
              <w:t>Describe the organizational structure, whether state or private, age of institution, brief history and so on</w:t>
            </w:r>
            <w:r w:rsidRPr="00A709E9">
              <w:rPr>
                <w:rFonts w:ascii="Times New Roman" w:eastAsia="Times New Roman" w:hAnsi="Times New Roman" w:cs="Times New Roman"/>
                <w:bCs/>
              </w:rPr>
              <w:t>.</w:t>
            </w:r>
          </w:p>
        </w:tc>
        <w:tc>
          <w:tcPr>
            <w:tcW w:w="900" w:type="dxa"/>
          </w:tcPr>
          <w:p w14:paraId="5ADA099E"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9AFE4BC"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BE7078A"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28F29D6A" w14:textId="77777777" w:rsidTr="005C6E83">
        <w:trPr>
          <w:trHeight w:val="575"/>
        </w:trPr>
        <w:tc>
          <w:tcPr>
            <w:tcW w:w="6035" w:type="dxa"/>
            <w:gridSpan w:val="2"/>
          </w:tcPr>
          <w:p w14:paraId="76F0330A" w14:textId="77777777" w:rsidR="00A709E9" w:rsidRPr="00A709E9" w:rsidRDefault="00A709E9" w:rsidP="007B0E5F">
            <w:pPr>
              <w:widowControl/>
              <w:numPr>
                <w:ilvl w:val="0"/>
                <w:numId w:val="55"/>
              </w:numPr>
              <w:spacing w:after="0" w:line="240" w:lineRule="auto"/>
              <w:ind w:left="780"/>
              <w:rPr>
                <w:rFonts w:ascii="Times New Roman" w:eastAsia="Times New Roman" w:hAnsi="Times New Roman" w:cs="Times New Roman"/>
                <w:bCs/>
              </w:rPr>
            </w:pPr>
            <w:r w:rsidRPr="00A709E9">
              <w:rPr>
                <w:rFonts w:ascii="Times New Roman" w:eastAsia="Times New Roman" w:hAnsi="Times New Roman" w:cs="Times New Roman"/>
                <w:bCs/>
              </w:rPr>
              <w:t xml:space="preserve">Describe the institutional context of the Program.  For example, </w:t>
            </w:r>
            <w:proofErr w:type="gramStart"/>
            <w:r w:rsidRPr="00A709E9">
              <w:rPr>
                <w:rFonts w:ascii="Times New Roman" w:eastAsia="Times New Roman" w:hAnsi="Times New Roman" w:cs="Times New Roman"/>
                <w:bCs/>
              </w:rPr>
              <w:t>include</w:t>
            </w:r>
            <w:proofErr w:type="gramEnd"/>
            <w:r w:rsidRPr="00A709E9">
              <w:rPr>
                <w:rFonts w:ascii="Times New Roman" w:eastAsia="Times New Roman" w:hAnsi="Times New Roman" w:cs="Times New Roman"/>
                <w:bCs/>
              </w:rPr>
              <w:t xml:space="preserve"> organization charts and structure, goals, and objectives.  What levels of degree are offered by the institution. For large programs with multiple sites, organization charts are extremely helpful to the Readers. </w:t>
            </w:r>
          </w:p>
        </w:tc>
        <w:tc>
          <w:tcPr>
            <w:tcW w:w="900" w:type="dxa"/>
          </w:tcPr>
          <w:p w14:paraId="77E2FAEB"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9C105FA"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5D0F245B"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55EA751" w14:textId="77777777" w:rsidTr="005C6E83">
        <w:trPr>
          <w:trHeight w:val="1115"/>
        </w:trPr>
        <w:tc>
          <w:tcPr>
            <w:tcW w:w="6035" w:type="dxa"/>
            <w:gridSpan w:val="2"/>
          </w:tcPr>
          <w:p w14:paraId="7E8DA3A0" w14:textId="77777777" w:rsidR="00A709E9" w:rsidRPr="00A709E9" w:rsidRDefault="00A709E9" w:rsidP="007B0E5F">
            <w:pPr>
              <w:widowControl/>
              <w:numPr>
                <w:ilvl w:val="0"/>
                <w:numId w:val="49"/>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 Describe the Program (Do not duplicate information requested in the Specifications for Standard 1.)</w:t>
            </w:r>
          </w:p>
        </w:tc>
        <w:tc>
          <w:tcPr>
            <w:tcW w:w="900" w:type="dxa"/>
            <w:shd w:val="clear" w:color="auto" w:fill="E0E0E0"/>
            <w:textDirection w:val="btLr"/>
            <w:vAlign w:val="center"/>
          </w:tcPr>
          <w:p w14:paraId="1ACB3334"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Compliant</w:t>
            </w:r>
          </w:p>
        </w:tc>
        <w:tc>
          <w:tcPr>
            <w:tcW w:w="990" w:type="dxa"/>
            <w:shd w:val="clear" w:color="auto" w:fill="E0E0E0"/>
            <w:textDirection w:val="btLr"/>
            <w:vAlign w:val="center"/>
          </w:tcPr>
          <w:p w14:paraId="007811F5"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Non-Compliant</w:t>
            </w:r>
          </w:p>
        </w:tc>
        <w:tc>
          <w:tcPr>
            <w:tcW w:w="6300" w:type="dxa"/>
            <w:shd w:val="clear" w:color="auto" w:fill="E0E0E0"/>
            <w:vAlign w:val="center"/>
          </w:tcPr>
          <w:p w14:paraId="1955A319"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6629CE67" w14:textId="77777777" w:rsidTr="005C6E83">
        <w:tc>
          <w:tcPr>
            <w:tcW w:w="6035" w:type="dxa"/>
            <w:gridSpan w:val="2"/>
          </w:tcPr>
          <w:p w14:paraId="1B457401" w14:textId="77777777" w:rsidR="00A709E9" w:rsidRPr="00A709E9" w:rsidRDefault="00A709E9" w:rsidP="007B0E5F">
            <w:pPr>
              <w:widowControl/>
              <w:numPr>
                <w:ilvl w:val="1"/>
                <w:numId w:val="49"/>
              </w:numPr>
              <w:spacing w:after="0" w:line="240" w:lineRule="auto"/>
              <w:ind w:left="720"/>
              <w:rPr>
                <w:rFonts w:ascii="Times New Roman" w:eastAsia="Times New Roman" w:hAnsi="Times New Roman" w:cs="Times New Roman"/>
              </w:rPr>
            </w:pPr>
            <w:r w:rsidRPr="00A709E9">
              <w:rPr>
                <w:rFonts w:ascii="Times New Roman" w:eastAsia="Times New Roman" w:hAnsi="Times New Roman" w:cs="Times New Roman"/>
              </w:rPr>
              <w:t>Briefly describe the strengths of the Program and any attributes that make the Program unique.</w:t>
            </w:r>
          </w:p>
        </w:tc>
        <w:tc>
          <w:tcPr>
            <w:tcW w:w="900" w:type="dxa"/>
          </w:tcPr>
          <w:p w14:paraId="52801494"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16A25B88"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D9E1F75"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1F3E6B3A" w14:textId="77777777" w:rsidTr="005C6E83">
        <w:tc>
          <w:tcPr>
            <w:tcW w:w="6035" w:type="dxa"/>
            <w:gridSpan w:val="2"/>
          </w:tcPr>
          <w:p w14:paraId="6CE02BD8" w14:textId="77777777" w:rsidR="00A709E9" w:rsidRPr="00A709E9" w:rsidRDefault="00A709E9" w:rsidP="007B0E5F">
            <w:pPr>
              <w:widowControl/>
              <w:numPr>
                <w:ilvl w:val="1"/>
                <w:numId w:val="49"/>
              </w:numPr>
              <w:spacing w:after="0" w:line="240" w:lineRule="auto"/>
              <w:ind w:left="720"/>
              <w:rPr>
                <w:rFonts w:ascii="Times New Roman" w:eastAsia="Times New Roman" w:hAnsi="Times New Roman" w:cs="Times New Roman"/>
              </w:rPr>
            </w:pPr>
            <w:r w:rsidRPr="00A709E9">
              <w:rPr>
                <w:rFonts w:ascii="Times New Roman" w:eastAsia="Times New Roman" w:hAnsi="Times New Roman" w:cs="Times New Roman"/>
              </w:rPr>
              <w:t xml:space="preserve">Describe institutional course requirements for all students and explain how they prepare students for study in the human services program. For example, describe general or liberal arts requirements of the institution.  </w:t>
            </w:r>
          </w:p>
        </w:tc>
        <w:tc>
          <w:tcPr>
            <w:tcW w:w="900" w:type="dxa"/>
          </w:tcPr>
          <w:p w14:paraId="6EFEE2EB"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3544F7A"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1479C9C6"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7EE511EB" w14:textId="77777777" w:rsidTr="005C6E83">
        <w:tc>
          <w:tcPr>
            <w:tcW w:w="6035" w:type="dxa"/>
            <w:gridSpan w:val="2"/>
          </w:tcPr>
          <w:p w14:paraId="38A44FAF" w14:textId="77777777" w:rsidR="00A709E9" w:rsidRPr="00A709E9" w:rsidRDefault="00A709E9" w:rsidP="007B0E5F">
            <w:pPr>
              <w:widowControl/>
              <w:numPr>
                <w:ilvl w:val="1"/>
                <w:numId w:val="49"/>
              </w:numPr>
              <w:spacing w:after="0" w:line="240" w:lineRule="auto"/>
              <w:ind w:left="720"/>
              <w:rPr>
                <w:rFonts w:ascii="Times New Roman" w:eastAsia="Times New Roman" w:hAnsi="Times New Roman" w:cs="Times New Roman"/>
              </w:rPr>
            </w:pPr>
            <w:r w:rsidRPr="00A709E9">
              <w:rPr>
                <w:rFonts w:ascii="Times New Roman" w:eastAsia="Times New Roman" w:hAnsi="Times New Roman" w:cs="Times New Roman"/>
              </w:rPr>
              <w:t xml:space="preserve">Include any other background information that may be pertinent such as action plans for identified problem </w:t>
            </w:r>
            <w:r w:rsidRPr="00A709E9">
              <w:rPr>
                <w:rFonts w:ascii="Times New Roman" w:eastAsia="Times New Roman" w:hAnsi="Times New Roman" w:cs="Times New Roman"/>
              </w:rPr>
              <w:lastRenderedPageBreak/>
              <w:t>areas, changing enrollment patterns, marketing strategies, or institutional or curricular restructuring.</w:t>
            </w:r>
          </w:p>
        </w:tc>
        <w:tc>
          <w:tcPr>
            <w:tcW w:w="900" w:type="dxa"/>
          </w:tcPr>
          <w:p w14:paraId="1291CE95"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EAEF414"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18D6AE2F"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2EEFB45" w14:textId="77777777" w:rsidTr="005C6E83">
        <w:trPr>
          <w:trHeight w:val="1151"/>
        </w:trPr>
        <w:tc>
          <w:tcPr>
            <w:tcW w:w="6035" w:type="dxa"/>
            <w:gridSpan w:val="2"/>
          </w:tcPr>
          <w:p w14:paraId="34ED6433" w14:textId="77777777" w:rsidR="00A709E9" w:rsidRPr="00A709E9" w:rsidRDefault="00A709E9" w:rsidP="007B0E5F">
            <w:pPr>
              <w:widowControl/>
              <w:numPr>
                <w:ilvl w:val="0"/>
                <w:numId w:val="49"/>
              </w:numPr>
              <w:spacing w:after="0" w:line="240" w:lineRule="auto"/>
              <w:rPr>
                <w:rFonts w:ascii="Times New Roman" w:eastAsia="Times New Roman" w:hAnsi="Times New Roman" w:cs="Times New Roman"/>
                <w:b/>
                <w:bCs/>
              </w:rPr>
            </w:pPr>
            <w:r w:rsidRPr="00A709E9">
              <w:rPr>
                <w:rFonts w:ascii="Times New Roman" w:eastAsia="Times New Roman" w:hAnsi="Times New Roman" w:cs="Times New Roman"/>
                <w:b/>
                <w:bCs/>
              </w:rPr>
              <w:t>Interim Report and Review and Reaccreditations only</w:t>
            </w:r>
          </w:p>
        </w:tc>
        <w:tc>
          <w:tcPr>
            <w:tcW w:w="900" w:type="dxa"/>
            <w:shd w:val="clear" w:color="auto" w:fill="E0E0E0"/>
            <w:textDirection w:val="btLr"/>
            <w:vAlign w:val="center"/>
          </w:tcPr>
          <w:p w14:paraId="1229CDE0"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Compliant</w:t>
            </w:r>
          </w:p>
        </w:tc>
        <w:tc>
          <w:tcPr>
            <w:tcW w:w="990" w:type="dxa"/>
            <w:shd w:val="clear" w:color="auto" w:fill="E0E0E0"/>
            <w:textDirection w:val="btLr"/>
            <w:vAlign w:val="center"/>
          </w:tcPr>
          <w:p w14:paraId="68CBB994"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Non-Compliant</w:t>
            </w:r>
          </w:p>
        </w:tc>
        <w:tc>
          <w:tcPr>
            <w:tcW w:w="6300" w:type="dxa"/>
            <w:shd w:val="clear" w:color="auto" w:fill="E0E0E0"/>
            <w:vAlign w:val="center"/>
          </w:tcPr>
          <w:p w14:paraId="6A9B4D3D"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72BF85AB" w14:textId="77777777" w:rsidTr="005C6E83">
        <w:tc>
          <w:tcPr>
            <w:tcW w:w="6035" w:type="dxa"/>
            <w:gridSpan w:val="2"/>
          </w:tcPr>
          <w:p w14:paraId="052A654E" w14:textId="77777777" w:rsidR="00A709E9" w:rsidRPr="00A709E9" w:rsidRDefault="00A709E9" w:rsidP="007B0E5F">
            <w:pPr>
              <w:widowControl/>
              <w:numPr>
                <w:ilvl w:val="0"/>
                <w:numId w:val="41"/>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 xml:space="preserve">Include a copy of the letter from the Vice President of Accreditation (VPA) sent at the time of the prior accreditation notifying the Program of the disposition of the application for accreditation. </w:t>
            </w:r>
          </w:p>
        </w:tc>
        <w:tc>
          <w:tcPr>
            <w:tcW w:w="900" w:type="dxa"/>
          </w:tcPr>
          <w:p w14:paraId="467D0FA4"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6CDEA28"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49CE9BB"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2E28CB56" w14:textId="77777777" w:rsidTr="005C6E83">
        <w:tc>
          <w:tcPr>
            <w:tcW w:w="6035" w:type="dxa"/>
            <w:gridSpan w:val="2"/>
          </w:tcPr>
          <w:p w14:paraId="3877F00D" w14:textId="77777777" w:rsidR="00A709E9" w:rsidRPr="00A709E9" w:rsidRDefault="00A709E9" w:rsidP="007B0E5F">
            <w:pPr>
              <w:widowControl/>
              <w:numPr>
                <w:ilvl w:val="0"/>
                <w:numId w:val="41"/>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 xml:space="preserve">Describe any major program changes since </w:t>
            </w:r>
            <w:proofErr w:type="gramStart"/>
            <w:r w:rsidRPr="00A709E9">
              <w:rPr>
                <w:rFonts w:ascii="Times New Roman" w:eastAsia="Times New Roman" w:hAnsi="Times New Roman" w:cs="Times New Roman"/>
              </w:rPr>
              <w:t>the prior</w:t>
            </w:r>
            <w:proofErr w:type="gramEnd"/>
            <w:r w:rsidRPr="00A709E9">
              <w:rPr>
                <w:rFonts w:ascii="Times New Roman" w:eastAsia="Times New Roman" w:hAnsi="Times New Roman" w:cs="Times New Roman"/>
              </w:rPr>
              <w:t xml:space="preserve"> accreditation.</w:t>
            </w:r>
          </w:p>
        </w:tc>
        <w:tc>
          <w:tcPr>
            <w:tcW w:w="900" w:type="dxa"/>
          </w:tcPr>
          <w:p w14:paraId="6C40F12C"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127105A5"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14F24AB5"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41A2D850" w14:textId="77777777" w:rsidTr="005C6E83">
        <w:tc>
          <w:tcPr>
            <w:tcW w:w="6035" w:type="dxa"/>
            <w:gridSpan w:val="2"/>
          </w:tcPr>
          <w:p w14:paraId="6E0D63F4" w14:textId="77777777" w:rsidR="00A709E9" w:rsidRPr="00A709E9" w:rsidRDefault="00A709E9" w:rsidP="007B0E5F">
            <w:pPr>
              <w:widowControl/>
              <w:numPr>
                <w:ilvl w:val="0"/>
                <w:numId w:val="41"/>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Describe any major curriculum changes since the prior accreditation.</w:t>
            </w:r>
          </w:p>
          <w:p w14:paraId="12C06CF2" w14:textId="77777777" w:rsidR="00A709E9" w:rsidRPr="00A709E9" w:rsidRDefault="00A709E9" w:rsidP="007B0E5F">
            <w:pPr>
              <w:widowControl/>
              <w:numPr>
                <w:ilvl w:val="0"/>
                <w:numId w:val="41"/>
              </w:numPr>
              <w:spacing w:after="0" w:line="240" w:lineRule="auto"/>
              <w:rPr>
                <w:rFonts w:ascii="Times New Roman" w:eastAsia="Times New Roman" w:hAnsi="Times New Roman" w:cs="Times New Roman"/>
              </w:rPr>
            </w:pPr>
          </w:p>
        </w:tc>
        <w:tc>
          <w:tcPr>
            <w:tcW w:w="900" w:type="dxa"/>
          </w:tcPr>
          <w:p w14:paraId="7B204991"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20B32EB9"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15142A2E"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7BEA9325" w14:textId="77777777" w:rsidTr="005C6E83">
        <w:trPr>
          <w:trHeight w:val="1358"/>
        </w:trPr>
        <w:tc>
          <w:tcPr>
            <w:tcW w:w="6035" w:type="dxa"/>
            <w:gridSpan w:val="2"/>
          </w:tcPr>
          <w:p w14:paraId="1F515858" w14:textId="77777777" w:rsidR="00A709E9" w:rsidRPr="00A709E9" w:rsidRDefault="00A709E9" w:rsidP="007B0E5F">
            <w:pPr>
              <w:widowControl/>
              <w:numPr>
                <w:ilvl w:val="0"/>
                <w:numId w:val="42"/>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If the Program is delivered at multiple sites,</w:t>
            </w:r>
          </w:p>
          <w:p w14:paraId="0EB6F54C" w14:textId="77777777" w:rsidR="00A709E9" w:rsidRPr="00A709E9" w:rsidRDefault="00A709E9" w:rsidP="00A709E9">
            <w:pPr>
              <w:spacing w:after="0" w:line="240" w:lineRule="auto"/>
              <w:ind w:left="720"/>
              <w:rPr>
                <w:rFonts w:ascii="Times New Roman" w:eastAsia="Times New Roman" w:hAnsi="Times New Roman" w:cs="Times New Roman"/>
              </w:rPr>
            </w:pPr>
          </w:p>
        </w:tc>
        <w:tc>
          <w:tcPr>
            <w:tcW w:w="900" w:type="dxa"/>
            <w:shd w:val="clear" w:color="auto" w:fill="E0E0E0"/>
            <w:textDirection w:val="btLr"/>
            <w:vAlign w:val="center"/>
          </w:tcPr>
          <w:p w14:paraId="1BED2979" w14:textId="77777777" w:rsidR="00A709E9" w:rsidRPr="00A709E9" w:rsidRDefault="00A709E9" w:rsidP="00A709E9">
            <w:pPr>
              <w:spacing w:after="0" w:line="240" w:lineRule="auto"/>
              <w:rPr>
                <w:rFonts w:ascii="Times New Roman" w:eastAsia="Times New Roman" w:hAnsi="Times New Roman" w:cs="Times New Roman"/>
                <w:highlight w:val="lightGray"/>
              </w:rPr>
            </w:pPr>
            <w:r w:rsidRPr="00A709E9">
              <w:rPr>
                <w:rFonts w:ascii="Times New Roman" w:eastAsia="Times New Roman" w:hAnsi="Times New Roman" w:cs="Times New Roman"/>
                <w:b/>
              </w:rPr>
              <w:t>Compliant</w:t>
            </w:r>
          </w:p>
        </w:tc>
        <w:tc>
          <w:tcPr>
            <w:tcW w:w="990" w:type="dxa"/>
            <w:shd w:val="clear" w:color="auto" w:fill="E0E0E0"/>
            <w:textDirection w:val="btLr"/>
            <w:vAlign w:val="center"/>
          </w:tcPr>
          <w:p w14:paraId="745CB7A8" w14:textId="77777777" w:rsidR="00A709E9" w:rsidRPr="00A709E9" w:rsidRDefault="00A709E9" w:rsidP="00A709E9">
            <w:pPr>
              <w:spacing w:after="0" w:line="240" w:lineRule="auto"/>
              <w:rPr>
                <w:rFonts w:ascii="Times New Roman" w:eastAsia="Times New Roman" w:hAnsi="Times New Roman" w:cs="Times New Roman"/>
                <w:highlight w:val="lightGray"/>
              </w:rPr>
            </w:pPr>
            <w:r w:rsidRPr="00A709E9">
              <w:rPr>
                <w:rFonts w:ascii="Times New Roman" w:eastAsia="Times New Roman" w:hAnsi="Times New Roman" w:cs="Times New Roman"/>
                <w:b/>
              </w:rPr>
              <w:t>Non-Compliant</w:t>
            </w:r>
          </w:p>
        </w:tc>
        <w:tc>
          <w:tcPr>
            <w:tcW w:w="6300" w:type="dxa"/>
            <w:shd w:val="clear" w:color="auto" w:fill="E0E0E0"/>
            <w:vAlign w:val="center"/>
          </w:tcPr>
          <w:p w14:paraId="23FEAAC8" w14:textId="77777777" w:rsidR="00A709E9" w:rsidRPr="00A709E9" w:rsidRDefault="00A709E9" w:rsidP="00A709E9">
            <w:pPr>
              <w:spacing w:after="0" w:line="240" w:lineRule="auto"/>
              <w:rPr>
                <w:rFonts w:ascii="Times New Roman" w:eastAsia="Times New Roman" w:hAnsi="Times New Roman" w:cs="Times New Roman"/>
                <w:highlight w:val="lightGray"/>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14348626" w14:textId="77777777" w:rsidTr="005C6E83">
        <w:tc>
          <w:tcPr>
            <w:tcW w:w="720" w:type="dxa"/>
          </w:tcPr>
          <w:p w14:paraId="711BE022" w14:textId="77777777" w:rsidR="00A709E9" w:rsidRPr="00A709E9" w:rsidRDefault="00A709E9" w:rsidP="007B0E5F">
            <w:pPr>
              <w:widowControl/>
              <w:numPr>
                <w:ilvl w:val="0"/>
                <w:numId w:val="51"/>
              </w:numPr>
              <w:spacing w:after="0" w:line="240" w:lineRule="auto"/>
              <w:rPr>
                <w:rFonts w:ascii="Times New Roman" w:eastAsia="Times New Roman" w:hAnsi="Times New Roman" w:cs="Times New Roman"/>
              </w:rPr>
            </w:pPr>
          </w:p>
        </w:tc>
        <w:tc>
          <w:tcPr>
            <w:tcW w:w="5315" w:type="dxa"/>
          </w:tcPr>
          <w:p w14:paraId="5572758E" w14:textId="77777777" w:rsidR="00A709E9" w:rsidRPr="00A709E9" w:rsidRDefault="00A709E9" w:rsidP="00A709E9">
            <w:pPr>
              <w:spacing w:after="0" w:line="240" w:lineRule="auto"/>
              <w:ind w:left="-30"/>
              <w:jc w:val="both"/>
              <w:rPr>
                <w:rFonts w:ascii="Times New Roman" w:eastAsia="Times New Roman" w:hAnsi="Times New Roman" w:cs="Times New Roman"/>
              </w:rPr>
            </w:pPr>
            <w:r w:rsidRPr="00A709E9">
              <w:rPr>
                <w:rFonts w:ascii="Times New Roman" w:eastAsia="Times New Roman" w:hAnsi="Times New Roman" w:cs="Times New Roman"/>
              </w:rPr>
              <w:t>For each site:</w:t>
            </w:r>
          </w:p>
        </w:tc>
        <w:tc>
          <w:tcPr>
            <w:tcW w:w="900" w:type="dxa"/>
          </w:tcPr>
          <w:p w14:paraId="2314B682"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6CAA5E9C"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5EFC6827"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26430B56" w14:textId="77777777" w:rsidTr="005C6E83">
        <w:tc>
          <w:tcPr>
            <w:tcW w:w="720" w:type="dxa"/>
            <w:vMerge w:val="restart"/>
          </w:tcPr>
          <w:p w14:paraId="3E0B1B73" w14:textId="77777777" w:rsidR="00A709E9" w:rsidRPr="00A709E9" w:rsidRDefault="00A709E9" w:rsidP="00A709E9">
            <w:pPr>
              <w:spacing w:after="0" w:line="240" w:lineRule="auto"/>
              <w:rPr>
                <w:rFonts w:ascii="Times New Roman" w:eastAsia="Times New Roman" w:hAnsi="Times New Roman" w:cs="Times New Roman"/>
                <w:b/>
              </w:rPr>
            </w:pPr>
          </w:p>
        </w:tc>
        <w:tc>
          <w:tcPr>
            <w:tcW w:w="5315" w:type="dxa"/>
          </w:tcPr>
          <w:p w14:paraId="4B28D4BB" w14:textId="77777777" w:rsidR="00A709E9" w:rsidRPr="00A709E9" w:rsidRDefault="00A709E9" w:rsidP="007B0E5F">
            <w:pPr>
              <w:widowControl/>
              <w:numPr>
                <w:ilvl w:val="0"/>
                <w:numId w:val="50"/>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the physical location and any unique characteristics</w:t>
            </w:r>
          </w:p>
        </w:tc>
        <w:tc>
          <w:tcPr>
            <w:tcW w:w="900" w:type="dxa"/>
          </w:tcPr>
          <w:p w14:paraId="7875EE7C"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F4B021B"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5B9CB7C6"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E16DDEF" w14:textId="77777777" w:rsidTr="005C6E83">
        <w:tc>
          <w:tcPr>
            <w:tcW w:w="720" w:type="dxa"/>
            <w:vMerge/>
          </w:tcPr>
          <w:p w14:paraId="7516A500" w14:textId="77777777" w:rsidR="00A709E9" w:rsidRPr="00A709E9" w:rsidRDefault="00A709E9" w:rsidP="00A709E9">
            <w:pPr>
              <w:spacing w:after="0" w:line="240" w:lineRule="auto"/>
              <w:jc w:val="both"/>
              <w:rPr>
                <w:rFonts w:ascii="Times New Roman" w:eastAsia="Times New Roman" w:hAnsi="Times New Roman" w:cs="Times New Roman"/>
              </w:rPr>
            </w:pPr>
          </w:p>
        </w:tc>
        <w:tc>
          <w:tcPr>
            <w:tcW w:w="5315" w:type="dxa"/>
          </w:tcPr>
          <w:p w14:paraId="00C4EB23" w14:textId="77777777" w:rsidR="00A709E9" w:rsidRPr="00A709E9" w:rsidRDefault="00A709E9" w:rsidP="007B0E5F">
            <w:pPr>
              <w:widowControl/>
              <w:numPr>
                <w:ilvl w:val="0"/>
                <w:numId w:val="50"/>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Identify the faculty, directors, and staff</w:t>
            </w:r>
          </w:p>
        </w:tc>
        <w:tc>
          <w:tcPr>
            <w:tcW w:w="900" w:type="dxa"/>
          </w:tcPr>
          <w:p w14:paraId="1D7D5431"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6C13914C"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45BA1079"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FAECCD7" w14:textId="77777777" w:rsidTr="005C6E83">
        <w:tc>
          <w:tcPr>
            <w:tcW w:w="720" w:type="dxa"/>
            <w:vMerge/>
          </w:tcPr>
          <w:p w14:paraId="1E4CC37D" w14:textId="77777777" w:rsidR="00A709E9" w:rsidRPr="00A709E9" w:rsidRDefault="00A709E9" w:rsidP="00A709E9">
            <w:pPr>
              <w:spacing w:after="0" w:line="240" w:lineRule="auto"/>
              <w:rPr>
                <w:rFonts w:ascii="Times New Roman" w:eastAsia="Times New Roman" w:hAnsi="Times New Roman" w:cs="Times New Roman"/>
              </w:rPr>
            </w:pPr>
          </w:p>
        </w:tc>
        <w:tc>
          <w:tcPr>
            <w:tcW w:w="5315" w:type="dxa"/>
          </w:tcPr>
          <w:p w14:paraId="01F44597" w14:textId="77777777" w:rsidR="00A709E9" w:rsidRPr="00A709E9" w:rsidRDefault="00A709E9" w:rsidP="007B0E5F">
            <w:pPr>
              <w:widowControl/>
              <w:numPr>
                <w:ilvl w:val="0"/>
                <w:numId w:val="50"/>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Describe the student population</w:t>
            </w:r>
          </w:p>
        </w:tc>
        <w:tc>
          <w:tcPr>
            <w:tcW w:w="900" w:type="dxa"/>
          </w:tcPr>
          <w:p w14:paraId="131E67A8"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107B5B8C"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773C739"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32F72921" w14:textId="77777777" w:rsidTr="005C6E83">
        <w:tc>
          <w:tcPr>
            <w:tcW w:w="720" w:type="dxa"/>
          </w:tcPr>
          <w:p w14:paraId="4FF54CF7"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b.</w:t>
            </w:r>
          </w:p>
        </w:tc>
        <w:tc>
          <w:tcPr>
            <w:tcW w:w="5315" w:type="dxa"/>
          </w:tcPr>
          <w:p w14:paraId="1096790C"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 xml:space="preserve">Furnish evidence of formal policies and procedures that assure continuity and quality control of Program and </w:t>
            </w:r>
            <w:r w:rsidRPr="00A709E9">
              <w:rPr>
                <w:rFonts w:ascii="Times New Roman" w:eastAsia="Times New Roman" w:hAnsi="Times New Roman" w:cs="Times New Roman"/>
              </w:rPr>
              <w:lastRenderedPageBreak/>
              <w:t>Curriculum across all sites.</w:t>
            </w:r>
          </w:p>
        </w:tc>
        <w:tc>
          <w:tcPr>
            <w:tcW w:w="900" w:type="dxa"/>
          </w:tcPr>
          <w:p w14:paraId="77AE889D"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DBBE545"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C577A2F"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B3D68AE" w14:textId="77777777" w:rsidTr="005C6E83">
        <w:trPr>
          <w:trHeight w:val="576"/>
        </w:trPr>
        <w:tc>
          <w:tcPr>
            <w:tcW w:w="6035" w:type="dxa"/>
            <w:gridSpan w:val="2"/>
            <w:vAlign w:val="center"/>
          </w:tcPr>
          <w:p w14:paraId="4EF1987A" w14:textId="77777777" w:rsidR="00A709E9" w:rsidRPr="00A709E9" w:rsidRDefault="00A709E9" w:rsidP="007B0E5F">
            <w:pPr>
              <w:widowControl/>
              <w:numPr>
                <w:ilvl w:val="0"/>
                <w:numId w:val="43"/>
              </w:numPr>
              <w:pBdr>
                <w:top w:val="nil"/>
                <w:left w:val="nil"/>
                <w:bottom w:val="nil"/>
                <w:right w:val="nil"/>
                <w:between w:val="nil"/>
              </w:pBdr>
              <w:spacing w:after="0" w:line="240" w:lineRule="auto"/>
              <w:rPr>
                <w:rFonts w:ascii="Times New Roman" w:eastAsia="Times New Roman" w:hAnsi="Times New Roman" w:cs="Times New Roman"/>
                <w:b/>
                <w:bCs/>
              </w:rPr>
            </w:pPr>
            <w:r w:rsidRPr="00A709E9">
              <w:rPr>
                <w:rFonts w:ascii="Times New Roman" w:eastAsia="Times New Roman" w:hAnsi="Times New Roman" w:cs="Times New Roman"/>
                <w:b/>
                <w:bCs/>
              </w:rPr>
              <w:t>Hybrid or Online Course Delivery: If more than 50% of required human service courses are offered in a hybrid/online format, the Program must:</w:t>
            </w:r>
          </w:p>
          <w:p w14:paraId="257350B8" w14:textId="77777777" w:rsidR="00A709E9" w:rsidRPr="00A709E9" w:rsidRDefault="00A709E9" w:rsidP="00A709E9">
            <w:pPr>
              <w:widowControl/>
              <w:pBdr>
                <w:top w:val="nil"/>
                <w:left w:val="nil"/>
                <w:bottom w:val="nil"/>
                <w:right w:val="nil"/>
                <w:between w:val="nil"/>
              </w:pBdr>
              <w:spacing w:after="0" w:line="240" w:lineRule="auto"/>
              <w:ind w:left="720"/>
              <w:rPr>
                <w:rFonts w:ascii="Times New Roman" w:eastAsia="Times New Roman" w:hAnsi="Times New Roman" w:cs="Times New Roman"/>
                <w:strike/>
              </w:rPr>
            </w:pPr>
          </w:p>
        </w:tc>
        <w:tc>
          <w:tcPr>
            <w:tcW w:w="900" w:type="dxa"/>
            <w:shd w:val="clear" w:color="auto" w:fill="E0E0E0"/>
            <w:textDirection w:val="btLr"/>
            <w:vAlign w:val="center"/>
          </w:tcPr>
          <w:p w14:paraId="53EC78DC"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Compliant</w:t>
            </w:r>
          </w:p>
        </w:tc>
        <w:tc>
          <w:tcPr>
            <w:tcW w:w="990" w:type="dxa"/>
            <w:shd w:val="clear" w:color="auto" w:fill="E0E0E0"/>
            <w:textDirection w:val="btLr"/>
            <w:vAlign w:val="center"/>
          </w:tcPr>
          <w:p w14:paraId="31E57DD8"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Non-Compliant</w:t>
            </w:r>
          </w:p>
        </w:tc>
        <w:tc>
          <w:tcPr>
            <w:tcW w:w="6300" w:type="dxa"/>
            <w:shd w:val="clear" w:color="auto" w:fill="E0E0E0"/>
            <w:vAlign w:val="center"/>
          </w:tcPr>
          <w:p w14:paraId="4C198CDA"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202735AA" w14:textId="77777777" w:rsidTr="005C6E83">
        <w:trPr>
          <w:trHeight w:val="359"/>
        </w:trPr>
        <w:tc>
          <w:tcPr>
            <w:tcW w:w="720" w:type="dxa"/>
            <w:vAlign w:val="center"/>
          </w:tcPr>
          <w:p w14:paraId="4DE59AC0" w14:textId="77777777" w:rsidR="00A709E9" w:rsidRPr="00A709E9" w:rsidRDefault="00A709E9" w:rsidP="00A709E9">
            <w:pPr>
              <w:widowControl/>
              <w:pBdr>
                <w:top w:val="nil"/>
                <w:left w:val="nil"/>
                <w:bottom w:val="nil"/>
                <w:right w:val="nil"/>
                <w:between w:val="nil"/>
              </w:pBdr>
              <w:spacing w:after="0" w:line="240" w:lineRule="auto"/>
              <w:rPr>
                <w:rFonts w:ascii="Times New Roman" w:eastAsia="Times New Roman" w:hAnsi="Times New Roman" w:cs="Times New Roman"/>
                <w:highlight w:val="yellow"/>
              </w:rPr>
            </w:pPr>
            <w:r w:rsidRPr="00A709E9">
              <w:rPr>
                <w:rFonts w:ascii="Times New Roman" w:eastAsia="Times New Roman" w:hAnsi="Times New Roman" w:cs="Times New Roman"/>
              </w:rPr>
              <w:t>a.</w:t>
            </w:r>
          </w:p>
        </w:tc>
        <w:tc>
          <w:tcPr>
            <w:tcW w:w="5315" w:type="dxa"/>
            <w:vAlign w:val="center"/>
          </w:tcPr>
          <w:p w14:paraId="7C6E92C9" w14:textId="77777777" w:rsidR="00A709E9" w:rsidRPr="00A709E9" w:rsidRDefault="00A709E9" w:rsidP="00A709E9">
            <w:pPr>
              <w:widowControl/>
              <w:pBdr>
                <w:top w:val="nil"/>
                <w:left w:val="nil"/>
                <w:bottom w:val="nil"/>
                <w:right w:val="nil"/>
                <w:between w:val="nil"/>
              </w:pBd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Provide documentation that the program provides adequate technical training and support for students and faculty</w:t>
            </w:r>
          </w:p>
        </w:tc>
        <w:tc>
          <w:tcPr>
            <w:tcW w:w="900" w:type="dxa"/>
          </w:tcPr>
          <w:p w14:paraId="39021D75" w14:textId="77777777" w:rsidR="00A709E9" w:rsidRPr="00A709E9" w:rsidRDefault="00A709E9" w:rsidP="00A709E9">
            <w:pPr>
              <w:spacing w:after="0" w:line="240" w:lineRule="auto"/>
              <w:rPr>
                <w:rFonts w:ascii="Times New Roman" w:eastAsia="Times New Roman" w:hAnsi="Times New Roman" w:cs="Times New Roman"/>
                <w:b/>
              </w:rPr>
            </w:pPr>
          </w:p>
        </w:tc>
        <w:tc>
          <w:tcPr>
            <w:tcW w:w="990" w:type="dxa"/>
          </w:tcPr>
          <w:p w14:paraId="2130F5D6" w14:textId="77777777" w:rsidR="00A709E9" w:rsidRPr="00A709E9" w:rsidRDefault="00A709E9" w:rsidP="00A709E9">
            <w:pPr>
              <w:spacing w:after="0" w:line="240" w:lineRule="auto"/>
              <w:rPr>
                <w:rFonts w:ascii="Times New Roman" w:eastAsia="Times New Roman" w:hAnsi="Times New Roman" w:cs="Times New Roman"/>
                <w:b/>
              </w:rPr>
            </w:pPr>
          </w:p>
        </w:tc>
        <w:tc>
          <w:tcPr>
            <w:tcW w:w="6300" w:type="dxa"/>
          </w:tcPr>
          <w:p w14:paraId="6E53CE88" w14:textId="77777777" w:rsidR="00A709E9" w:rsidRPr="00A709E9" w:rsidRDefault="00A709E9" w:rsidP="00A709E9">
            <w:pPr>
              <w:spacing w:after="0" w:line="240" w:lineRule="auto"/>
              <w:rPr>
                <w:rFonts w:ascii="Times New Roman" w:eastAsia="Times New Roman" w:hAnsi="Times New Roman" w:cs="Times New Roman"/>
                <w:b/>
              </w:rPr>
            </w:pPr>
          </w:p>
        </w:tc>
      </w:tr>
      <w:tr w:rsidR="00A709E9" w:rsidRPr="00A709E9" w14:paraId="5EED8112" w14:textId="77777777" w:rsidTr="00A709E9">
        <w:trPr>
          <w:trHeight w:val="359"/>
        </w:trPr>
        <w:tc>
          <w:tcPr>
            <w:tcW w:w="14225" w:type="dxa"/>
            <w:gridSpan w:val="5"/>
            <w:shd w:val="clear" w:color="auto" w:fill="D9D9D9"/>
            <w:vAlign w:val="center"/>
          </w:tcPr>
          <w:p w14:paraId="1B4270C9" w14:textId="77777777" w:rsidR="00A709E9" w:rsidRPr="00A709E9" w:rsidRDefault="00A709E9" w:rsidP="00A709E9">
            <w:pPr>
              <w:spacing w:after="0" w:line="240" w:lineRule="auto"/>
              <w:rPr>
                <w:rFonts w:ascii="Times New Roman" w:eastAsia="Times New Roman" w:hAnsi="Times New Roman" w:cs="Times New Roman"/>
                <w:b/>
              </w:rPr>
            </w:pPr>
          </w:p>
        </w:tc>
      </w:tr>
      <w:tr w:rsidR="00A709E9" w:rsidRPr="00A709E9" w14:paraId="3CCE115C" w14:textId="77777777" w:rsidTr="005C6E83">
        <w:trPr>
          <w:trHeight w:val="359"/>
        </w:trPr>
        <w:tc>
          <w:tcPr>
            <w:tcW w:w="6035" w:type="dxa"/>
            <w:gridSpan w:val="2"/>
            <w:vAlign w:val="center"/>
          </w:tcPr>
          <w:p w14:paraId="587D7644" w14:textId="77777777" w:rsidR="00A709E9" w:rsidRPr="00A709E9" w:rsidRDefault="00A709E9" w:rsidP="007B0E5F">
            <w:pPr>
              <w:widowControl/>
              <w:numPr>
                <w:ilvl w:val="0"/>
                <w:numId w:val="44"/>
              </w:numPr>
              <w:pBdr>
                <w:top w:val="nil"/>
                <w:left w:val="nil"/>
                <w:bottom w:val="nil"/>
                <w:right w:val="nil"/>
                <w:between w:val="nil"/>
              </w:pBdr>
              <w:spacing w:after="0" w:line="240" w:lineRule="auto"/>
              <w:ind w:left="320"/>
              <w:rPr>
                <w:rFonts w:ascii="Times New Roman" w:eastAsia="Times New Roman" w:hAnsi="Times New Roman" w:cs="Times New Roman"/>
              </w:rPr>
            </w:pPr>
            <w:r w:rsidRPr="00A709E9">
              <w:rPr>
                <w:rFonts w:ascii="Times New Roman" w:eastAsia="Times New Roman" w:hAnsi="Times New Roman" w:cs="Times New Roman"/>
                <w:b/>
                <w:bCs/>
              </w:rPr>
              <w:t xml:space="preserve">Include a glossary of terms as they are used in </w:t>
            </w:r>
            <w:proofErr w:type="gramStart"/>
            <w:r w:rsidRPr="00A709E9">
              <w:rPr>
                <w:rFonts w:ascii="Times New Roman" w:eastAsia="Times New Roman" w:hAnsi="Times New Roman" w:cs="Times New Roman"/>
                <w:b/>
                <w:bCs/>
              </w:rPr>
              <w:t>the self</w:t>
            </w:r>
            <w:proofErr w:type="gramEnd"/>
            <w:r w:rsidRPr="00A709E9">
              <w:rPr>
                <w:rFonts w:ascii="Times New Roman" w:eastAsia="Times New Roman" w:hAnsi="Times New Roman" w:cs="Times New Roman"/>
                <w:b/>
                <w:bCs/>
              </w:rPr>
              <w:t>-study and Program materials (e.g., appendices) to provide clarity for the self-study readers</w:t>
            </w:r>
            <w:r w:rsidRPr="00A709E9">
              <w:rPr>
                <w:rFonts w:ascii="Times New Roman" w:eastAsia="Times New Roman" w:hAnsi="Times New Roman" w:cs="Times New Roman"/>
              </w:rPr>
              <w:t>.</w:t>
            </w:r>
          </w:p>
        </w:tc>
        <w:tc>
          <w:tcPr>
            <w:tcW w:w="900" w:type="dxa"/>
          </w:tcPr>
          <w:p w14:paraId="602EE9AA" w14:textId="77777777" w:rsidR="00A709E9" w:rsidRPr="00A709E9" w:rsidRDefault="00A709E9" w:rsidP="00A709E9">
            <w:pPr>
              <w:spacing w:after="0" w:line="240" w:lineRule="auto"/>
              <w:rPr>
                <w:rFonts w:ascii="Times New Roman" w:eastAsia="Times New Roman" w:hAnsi="Times New Roman" w:cs="Times New Roman"/>
                <w:b/>
              </w:rPr>
            </w:pPr>
          </w:p>
        </w:tc>
        <w:tc>
          <w:tcPr>
            <w:tcW w:w="990" w:type="dxa"/>
          </w:tcPr>
          <w:p w14:paraId="02C70C3B" w14:textId="77777777" w:rsidR="00A709E9" w:rsidRPr="00A709E9" w:rsidRDefault="00A709E9" w:rsidP="00A709E9">
            <w:pPr>
              <w:spacing w:after="0" w:line="240" w:lineRule="auto"/>
              <w:rPr>
                <w:rFonts w:ascii="Times New Roman" w:eastAsia="Times New Roman" w:hAnsi="Times New Roman" w:cs="Times New Roman"/>
                <w:b/>
              </w:rPr>
            </w:pPr>
          </w:p>
        </w:tc>
        <w:tc>
          <w:tcPr>
            <w:tcW w:w="6300" w:type="dxa"/>
          </w:tcPr>
          <w:p w14:paraId="292CF55F" w14:textId="77777777" w:rsidR="00A709E9" w:rsidRPr="00A709E9" w:rsidRDefault="00A709E9" w:rsidP="00A709E9">
            <w:pPr>
              <w:spacing w:after="0" w:line="240" w:lineRule="auto"/>
              <w:rPr>
                <w:rFonts w:ascii="Times New Roman" w:eastAsia="Times New Roman" w:hAnsi="Times New Roman" w:cs="Times New Roman"/>
                <w:b/>
              </w:rPr>
            </w:pPr>
          </w:p>
        </w:tc>
      </w:tr>
      <w:tr w:rsidR="00A709E9" w:rsidRPr="00A709E9" w14:paraId="0D69E8F7" w14:textId="77777777" w:rsidTr="00A709E9">
        <w:trPr>
          <w:trHeight w:val="359"/>
        </w:trPr>
        <w:tc>
          <w:tcPr>
            <w:tcW w:w="6035" w:type="dxa"/>
            <w:gridSpan w:val="2"/>
            <w:shd w:val="clear" w:color="auto" w:fill="D9D9D9"/>
            <w:vAlign w:val="center"/>
          </w:tcPr>
          <w:p w14:paraId="487CCAB7" w14:textId="77777777" w:rsidR="00A709E9" w:rsidRPr="00A709E9" w:rsidRDefault="00A709E9" w:rsidP="00A709E9">
            <w:pPr>
              <w:widowControl/>
              <w:pBdr>
                <w:top w:val="nil"/>
                <w:left w:val="nil"/>
                <w:bottom w:val="nil"/>
                <w:right w:val="nil"/>
                <w:between w:val="nil"/>
              </w:pBdr>
              <w:spacing w:after="0" w:line="240" w:lineRule="auto"/>
              <w:ind w:left="320"/>
              <w:rPr>
                <w:rFonts w:ascii="Times New Roman" w:eastAsia="Times New Roman" w:hAnsi="Times New Roman" w:cs="Times New Roman"/>
                <w:b/>
                <w:bCs/>
              </w:rPr>
            </w:pPr>
          </w:p>
        </w:tc>
        <w:tc>
          <w:tcPr>
            <w:tcW w:w="900" w:type="dxa"/>
            <w:shd w:val="clear" w:color="auto" w:fill="D9D9D9"/>
          </w:tcPr>
          <w:p w14:paraId="7679B594" w14:textId="77777777" w:rsidR="00A709E9" w:rsidRPr="00A709E9" w:rsidRDefault="00A709E9" w:rsidP="00A709E9">
            <w:pPr>
              <w:spacing w:after="0" w:line="240" w:lineRule="auto"/>
              <w:rPr>
                <w:rFonts w:ascii="Times New Roman" w:eastAsia="Times New Roman" w:hAnsi="Times New Roman" w:cs="Times New Roman"/>
                <w:b/>
              </w:rPr>
            </w:pPr>
          </w:p>
        </w:tc>
        <w:tc>
          <w:tcPr>
            <w:tcW w:w="990" w:type="dxa"/>
            <w:shd w:val="clear" w:color="auto" w:fill="D9D9D9"/>
          </w:tcPr>
          <w:p w14:paraId="3637EC92" w14:textId="77777777" w:rsidR="00A709E9" w:rsidRPr="00A709E9" w:rsidRDefault="00A709E9" w:rsidP="00A709E9">
            <w:pPr>
              <w:spacing w:after="0" w:line="240" w:lineRule="auto"/>
              <w:rPr>
                <w:rFonts w:ascii="Times New Roman" w:eastAsia="Times New Roman" w:hAnsi="Times New Roman" w:cs="Times New Roman"/>
                <w:b/>
              </w:rPr>
            </w:pPr>
          </w:p>
        </w:tc>
        <w:tc>
          <w:tcPr>
            <w:tcW w:w="6300" w:type="dxa"/>
            <w:shd w:val="clear" w:color="auto" w:fill="D9D9D9"/>
          </w:tcPr>
          <w:p w14:paraId="1A7B75FB" w14:textId="77777777" w:rsidR="00A709E9" w:rsidRPr="00A709E9" w:rsidRDefault="00A709E9" w:rsidP="00A709E9">
            <w:pPr>
              <w:spacing w:after="0" w:line="240" w:lineRule="auto"/>
              <w:rPr>
                <w:rFonts w:ascii="Times New Roman" w:eastAsia="Times New Roman" w:hAnsi="Times New Roman" w:cs="Times New Roman"/>
                <w:b/>
              </w:rPr>
            </w:pPr>
          </w:p>
        </w:tc>
      </w:tr>
      <w:tr w:rsidR="00A709E9" w:rsidRPr="00A709E9" w14:paraId="5C64725D" w14:textId="77777777" w:rsidTr="005C6E83">
        <w:trPr>
          <w:trHeight w:val="359"/>
        </w:trPr>
        <w:tc>
          <w:tcPr>
            <w:tcW w:w="6035" w:type="dxa"/>
            <w:gridSpan w:val="2"/>
            <w:vAlign w:val="center"/>
          </w:tcPr>
          <w:p w14:paraId="331B09D9" w14:textId="77777777" w:rsidR="00A709E9" w:rsidRPr="00A709E9" w:rsidRDefault="00A709E9" w:rsidP="007B0E5F">
            <w:pPr>
              <w:widowControl/>
              <w:numPr>
                <w:ilvl w:val="0"/>
                <w:numId w:val="52"/>
              </w:numPr>
              <w:pBdr>
                <w:top w:val="nil"/>
                <w:left w:val="nil"/>
                <w:bottom w:val="nil"/>
                <w:right w:val="nil"/>
                <w:between w:val="nil"/>
              </w:pBdr>
              <w:spacing w:after="0" w:line="240" w:lineRule="auto"/>
              <w:ind w:left="60" w:hanging="60"/>
              <w:rPr>
                <w:rFonts w:ascii="Times New Roman" w:eastAsia="Times New Roman" w:hAnsi="Times New Roman" w:cs="Times New Roman"/>
                <w:b/>
                <w:bCs/>
                <w:sz w:val="28"/>
                <w:szCs w:val="28"/>
              </w:rPr>
            </w:pPr>
            <w:r w:rsidRPr="00A709E9">
              <w:rPr>
                <w:rFonts w:ascii="Times New Roman" w:eastAsia="Times New Roman" w:hAnsi="Times New Roman" w:cs="Times New Roman"/>
                <w:b/>
                <w:bCs/>
                <w:sz w:val="28"/>
                <w:szCs w:val="28"/>
              </w:rPr>
              <w:t>General Program Characteristics</w:t>
            </w:r>
          </w:p>
        </w:tc>
        <w:tc>
          <w:tcPr>
            <w:tcW w:w="900" w:type="dxa"/>
          </w:tcPr>
          <w:p w14:paraId="2F559390" w14:textId="77777777" w:rsidR="00A709E9" w:rsidRPr="00A709E9" w:rsidRDefault="00A709E9" w:rsidP="00A709E9">
            <w:pPr>
              <w:spacing w:after="0" w:line="240" w:lineRule="auto"/>
              <w:rPr>
                <w:rFonts w:ascii="Times New Roman" w:eastAsia="Times New Roman" w:hAnsi="Times New Roman" w:cs="Times New Roman"/>
                <w:b/>
              </w:rPr>
            </w:pPr>
          </w:p>
        </w:tc>
        <w:tc>
          <w:tcPr>
            <w:tcW w:w="990" w:type="dxa"/>
          </w:tcPr>
          <w:p w14:paraId="010ACAF7" w14:textId="77777777" w:rsidR="00A709E9" w:rsidRPr="00A709E9" w:rsidRDefault="00A709E9" w:rsidP="00A709E9">
            <w:pPr>
              <w:spacing w:after="0" w:line="240" w:lineRule="auto"/>
              <w:rPr>
                <w:rFonts w:ascii="Times New Roman" w:eastAsia="Times New Roman" w:hAnsi="Times New Roman" w:cs="Times New Roman"/>
                <w:b/>
              </w:rPr>
            </w:pPr>
          </w:p>
        </w:tc>
        <w:tc>
          <w:tcPr>
            <w:tcW w:w="6300" w:type="dxa"/>
          </w:tcPr>
          <w:p w14:paraId="16191C6E" w14:textId="77777777" w:rsidR="00A709E9" w:rsidRPr="00A709E9" w:rsidRDefault="00A709E9" w:rsidP="00A709E9">
            <w:pPr>
              <w:spacing w:after="0" w:line="240" w:lineRule="auto"/>
              <w:rPr>
                <w:rFonts w:ascii="Times New Roman" w:eastAsia="Times New Roman" w:hAnsi="Times New Roman" w:cs="Times New Roman"/>
                <w:b/>
              </w:rPr>
            </w:pPr>
          </w:p>
        </w:tc>
      </w:tr>
      <w:tr w:rsidR="00A709E9" w:rsidRPr="00A709E9" w14:paraId="7191D01A" w14:textId="77777777" w:rsidTr="00A709E9">
        <w:trPr>
          <w:trHeight w:val="359"/>
        </w:trPr>
        <w:tc>
          <w:tcPr>
            <w:tcW w:w="6035" w:type="dxa"/>
            <w:gridSpan w:val="2"/>
            <w:shd w:val="clear" w:color="auto" w:fill="D9D9D9"/>
          </w:tcPr>
          <w:p w14:paraId="14844D4A" w14:textId="77777777" w:rsidR="00A709E9" w:rsidRPr="00A709E9" w:rsidRDefault="00A709E9" w:rsidP="007B0E5F">
            <w:pPr>
              <w:widowControl/>
              <w:numPr>
                <w:ilvl w:val="0"/>
                <w:numId w:val="56"/>
              </w:numPr>
              <w:pBdr>
                <w:top w:val="nil"/>
                <w:left w:val="nil"/>
                <w:bottom w:val="nil"/>
                <w:right w:val="nil"/>
                <w:between w:val="nil"/>
              </w:pBdr>
              <w:spacing w:after="0" w:line="240" w:lineRule="auto"/>
              <w:rPr>
                <w:rFonts w:ascii="Times New Roman" w:eastAsia="Times New Roman" w:hAnsi="Times New Roman" w:cs="Times New Roman"/>
                <w:b/>
                <w:bCs/>
                <w:sz w:val="28"/>
                <w:szCs w:val="28"/>
              </w:rPr>
            </w:pPr>
            <w:r w:rsidRPr="00A709E9">
              <w:rPr>
                <w:rFonts w:ascii="Times New Roman" w:eastAsia="Times New Roman" w:hAnsi="Times New Roman" w:cs="Times New Roman"/>
                <w:b/>
                <w:bCs/>
                <w:sz w:val="24"/>
                <w:szCs w:val="24"/>
              </w:rPr>
              <w:t>Institutional Requirements and Primary Program Objective</w:t>
            </w:r>
          </w:p>
        </w:tc>
        <w:tc>
          <w:tcPr>
            <w:tcW w:w="900" w:type="dxa"/>
            <w:shd w:val="clear" w:color="auto" w:fill="E0E0E0"/>
            <w:textDirection w:val="btLr"/>
            <w:vAlign w:val="center"/>
          </w:tcPr>
          <w:p w14:paraId="3295D677" w14:textId="77777777" w:rsidR="00A709E9" w:rsidRPr="00A709E9" w:rsidRDefault="00A709E9" w:rsidP="00A709E9">
            <w:pPr>
              <w:spacing w:after="0" w:line="240" w:lineRule="auto"/>
              <w:rPr>
                <w:rFonts w:ascii="Times New Roman" w:eastAsia="Times New Roman" w:hAnsi="Times New Roman" w:cs="Times New Roman"/>
                <w:b/>
              </w:rPr>
            </w:pPr>
          </w:p>
        </w:tc>
        <w:tc>
          <w:tcPr>
            <w:tcW w:w="990" w:type="dxa"/>
            <w:shd w:val="clear" w:color="auto" w:fill="E0E0E0"/>
            <w:textDirection w:val="btLr"/>
            <w:vAlign w:val="center"/>
          </w:tcPr>
          <w:p w14:paraId="3951711E" w14:textId="77777777" w:rsidR="00A709E9" w:rsidRPr="00A709E9" w:rsidRDefault="00A709E9" w:rsidP="00A709E9">
            <w:pPr>
              <w:spacing w:after="0" w:line="240" w:lineRule="auto"/>
              <w:rPr>
                <w:rFonts w:ascii="Times New Roman" w:eastAsia="Times New Roman" w:hAnsi="Times New Roman" w:cs="Times New Roman"/>
                <w:b/>
              </w:rPr>
            </w:pPr>
          </w:p>
        </w:tc>
        <w:tc>
          <w:tcPr>
            <w:tcW w:w="6300" w:type="dxa"/>
            <w:shd w:val="clear" w:color="auto" w:fill="E0E0E0"/>
            <w:vAlign w:val="center"/>
          </w:tcPr>
          <w:p w14:paraId="046D563B" w14:textId="77777777" w:rsidR="00A709E9" w:rsidRPr="00A709E9" w:rsidRDefault="00A709E9" w:rsidP="00A709E9">
            <w:pPr>
              <w:spacing w:after="0" w:line="240" w:lineRule="auto"/>
              <w:rPr>
                <w:rFonts w:ascii="Times New Roman" w:eastAsia="Times New Roman" w:hAnsi="Times New Roman" w:cs="Times New Roman"/>
                <w:b/>
              </w:rPr>
            </w:pPr>
          </w:p>
        </w:tc>
      </w:tr>
      <w:tr w:rsidR="00A709E9" w:rsidRPr="00A709E9" w14:paraId="78A3204D" w14:textId="77777777" w:rsidTr="00A709E9">
        <w:trPr>
          <w:cantSplit/>
          <w:trHeight w:val="1304"/>
        </w:trPr>
        <w:tc>
          <w:tcPr>
            <w:tcW w:w="6035" w:type="dxa"/>
            <w:gridSpan w:val="2"/>
            <w:shd w:val="clear" w:color="auto" w:fill="D9D9D9"/>
          </w:tcPr>
          <w:p w14:paraId="01E957E8" w14:textId="77777777" w:rsidR="00A709E9" w:rsidRPr="00A709E9" w:rsidRDefault="00A709E9" w:rsidP="00A709E9">
            <w:pPr>
              <w:keepLines/>
              <w:widowControl/>
              <w:spacing w:after="0" w:line="240" w:lineRule="auto"/>
              <w:ind w:left="-30"/>
              <w:rPr>
                <w:rFonts w:ascii="Times New Roman" w:eastAsia="Times New Roman" w:hAnsi="Times New Roman" w:cs="Times New Roman"/>
                <w:b/>
                <w:sz w:val="24"/>
                <w:szCs w:val="24"/>
              </w:rPr>
            </w:pPr>
            <w:r w:rsidRPr="00A709E9">
              <w:rPr>
                <w:rFonts w:ascii="Times New Roman" w:eastAsia="Times New Roman" w:hAnsi="Times New Roman" w:cs="Times New Roman"/>
                <w:b/>
                <w:sz w:val="24"/>
                <w:szCs w:val="24"/>
              </w:rPr>
              <w:t xml:space="preserve">Specifications for Standard 1: </w:t>
            </w:r>
            <w:r w:rsidRPr="00A709E9">
              <w:rPr>
                <w:rFonts w:ascii="Times New Roman" w:eastAsia="Times New Roman" w:hAnsi="Times New Roman" w:cs="Times New Roman"/>
                <w:bCs/>
                <w:sz w:val="24"/>
                <w:szCs w:val="24"/>
              </w:rPr>
              <w:t>The primary program objective shall be to prepare human services professionals for a variety of functions related to the care and treatment of individuals, families, groups, and communities.</w:t>
            </w:r>
            <w:r w:rsidRPr="00A709E9">
              <w:rPr>
                <w:rFonts w:ascii="Times New Roman" w:eastAsia="Times New Roman" w:hAnsi="Times New Roman" w:cs="Times New Roman"/>
                <w:b/>
                <w:sz w:val="24"/>
                <w:szCs w:val="24"/>
              </w:rPr>
              <w:t xml:space="preserve">  </w:t>
            </w:r>
          </w:p>
        </w:tc>
        <w:tc>
          <w:tcPr>
            <w:tcW w:w="900" w:type="dxa"/>
            <w:shd w:val="clear" w:color="auto" w:fill="E0E0E0"/>
            <w:textDirection w:val="btLr"/>
            <w:vAlign w:val="center"/>
          </w:tcPr>
          <w:p w14:paraId="6FDE0677" w14:textId="77777777" w:rsidR="00A709E9" w:rsidRPr="00A709E9" w:rsidRDefault="00A709E9" w:rsidP="00A709E9">
            <w:pPr>
              <w:spacing w:after="0" w:line="240" w:lineRule="auto"/>
              <w:ind w:left="113" w:right="113"/>
              <w:jc w:val="center"/>
              <w:rPr>
                <w:rFonts w:ascii="Times New Roman" w:eastAsia="Times New Roman" w:hAnsi="Times New Roman" w:cs="Times New Roman"/>
              </w:rPr>
            </w:pPr>
            <w:r w:rsidRPr="00A709E9">
              <w:rPr>
                <w:rFonts w:ascii="Times New Roman" w:eastAsia="Times New Roman" w:hAnsi="Times New Roman" w:cs="Times New Roman"/>
                <w:b/>
              </w:rPr>
              <w:t>Compliant</w:t>
            </w:r>
          </w:p>
        </w:tc>
        <w:tc>
          <w:tcPr>
            <w:tcW w:w="990" w:type="dxa"/>
            <w:shd w:val="clear" w:color="auto" w:fill="E0E0E0"/>
            <w:textDirection w:val="btLr"/>
            <w:vAlign w:val="center"/>
          </w:tcPr>
          <w:p w14:paraId="33AB035C" w14:textId="77777777" w:rsidR="00A709E9" w:rsidRPr="00A709E9" w:rsidRDefault="00A709E9" w:rsidP="00A709E9">
            <w:pPr>
              <w:spacing w:after="0" w:line="240" w:lineRule="auto"/>
              <w:ind w:left="113" w:right="113"/>
              <w:jc w:val="center"/>
              <w:rPr>
                <w:rFonts w:ascii="Times New Roman" w:eastAsia="Times New Roman" w:hAnsi="Times New Roman" w:cs="Times New Roman"/>
              </w:rPr>
            </w:pPr>
            <w:r w:rsidRPr="00A709E9">
              <w:rPr>
                <w:rFonts w:ascii="Times New Roman" w:eastAsia="Times New Roman" w:hAnsi="Times New Roman" w:cs="Times New Roman"/>
                <w:b/>
              </w:rPr>
              <w:t>Non-Compliant</w:t>
            </w:r>
          </w:p>
        </w:tc>
        <w:tc>
          <w:tcPr>
            <w:tcW w:w="6300" w:type="dxa"/>
            <w:shd w:val="clear" w:color="auto" w:fill="E0E0E0"/>
            <w:vAlign w:val="center"/>
          </w:tcPr>
          <w:p w14:paraId="42ACC234" w14:textId="77777777" w:rsidR="00A709E9" w:rsidRPr="00A709E9" w:rsidRDefault="00A709E9" w:rsidP="00A709E9">
            <w:pPr>
              <w:spacing w:after="0" w:line="240" w:lineRule="auto"/>
              <w:jc w:val="center"/>
              <w:rPr>
                <w:rFonts w:ascii="Times New Roman" w:eastAsia="Times New Roman" w:hAnsi="Times New Roman" w:cs="Times New Roman"/>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17377311" w14:textId="77777777" w:rsidTr="005C6E83">
        <w:tc>
          <w:tcPr>
            <w:tcW w:w="6035" w:type="dxa"/>
            <w:gridSpan w:val="2"/>
          </w:tcPr>
          <w:p w14:paraId="251B1AE4" w14:textId="77777777" w:rsidR="00A709E9" w:rsidRPr="00A709E9" w:rsidRDefault="00A709E9" w:rsidP="007B0E5F">
            <w:pPr>
              <w:widowControl/>
              <w:numPr>
                <w:ilvl w:val="0"/>
                <w:numId w:val="32"/>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The program is part of a degree granting college or university that is regionally accredited.</w:t>
            </w:r>
          </w:p>
          <w:p w14:paraId="1BE36C7B" w14:textId="77777777" w:rsidR="00A709E9" w:rsidRPr="00A709E9" w:rsidRDefault="00A709E9" w:rsidP="00A709E9">
            <w:pPr>
              <w:spacing w:after="0" w:line="240" w:lineRule="auto"/>
              <w:ind w:left="720"/>
              <w:rPr>
                <w:rFonts w:ascii="Times New Roman" w:eastAsia="Times New Roman" w:hAnsi="Times New Roman" w:cs="Times New Roman"/>
                <w:bCs/>
              </w:rPr>
            </w:pPr>
          </w:p>
        </w:tc>
        <w:tc>
          <w:tcPr>
            <w:tcW w:w="900" w:type="dxa"/>
          </w:tcPr>
          <w:p w14:paraId="7EC56161"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535B701"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8BA8971"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BF86C37" w14:textId="77777777" w:rsidTr="005C6E83">
        <w:trPr>
          <w:trHeight w:val="638"/>
        </w:trPr>
        <w:tc>
          <w:tcPr>
            <w:tcW w:w="6035" w:type="dxa"/>
            <w:gridSpan w:val="2"/>
          </w:tcPr>
          <w:p w14:paraId="454623CC" w14:textId="77777777" w:rsidR="00A709E9" w:rsidRPr="00A709E9" w:rsidRDefault="00A709E9" w:rsidP="007B0E5F">
            <w:pPr>
              <w:widowControl/>
              <w:numPr>
                <w:ilvl w:val="0"/>
                <w:numId w:val="32"/>
              </w:numPr>
              <w:spacing w:after="0" w:line="240" w:lineRule="auto"/>
              <w:ind w:left="680" w:hanging="310"/>
              <w:rPr>
                <w:rFonts w:ascii="Times New Roman" w:eastAsia="Times New Roman" w:hAnsi="Times New Roman" w:cs="Times New Roman"/>
                <w:bCs/>
              </w:rPr>
            </w:pPr>
            <w:r w:rsidRPr="00A709E9">
              <w:rPr>
                <w:rFonts w:ascii="Times New Roman" w:eastAsia="Times New Roman" w:hAnsi="Times New Roman" w:cs="Times New Roman"/>
                <w:bCs/>
              </w:rPr>
              <w:t xml:space="preserve">Provide evidence that the development of competent human services professionals is the primary objective of </w:t>
            </w:r>
            <w:r w:rsidRPr="00A709E9">
              <w:rPr>
                <w:rFonts w:ascii="Times New Roman" w:eastAsia="Times New Roman" w:hAnsi="Times New Roman" w:cs="Times New Roman"/>
                <w:bCs/>
              </w:rPr>
              <w:lastRenderedPageBreak/>
              <w:t>the program and the basis for the degree program title, design, goals and curriculum, teaching methodology, and program administration (e.g. through documents such as catalog, brochures, course syllabi, website, and marketing materials).</w:t>
            </w:r>
          </w:p>
          <w:p w14:paraId="2ED83409" w14:textId="77777777" w:rsidR="00A709E9" w:rsidRPr="00A709E9" w:rsidRDefault="00A709E9" w:rsidP="00A709E9">
            <w:pPr>
              <w:spacing w:after="0" w:line="240" w:lineRule="auto"/>
              <w:ind w:left="720"/>
              <w:rPr>
                <w:rFonts w:ascii="Times New Roman" w:eastAsia="Times New Roman" w:hAnsi="Times New Roman" w:cs="Times New Roman"/>
              </w:rPr>
            </w:pPr>
          </w:p>
        </w:tc>
        <w:tc>
          <w:tcPr>
            <w:tcW w:w="900" w:type="dxa"/>
          </w:tcPr>
          <w:p w14:paraId="3750F877"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3858B3BD"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3DF43094"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23DAC9B9" w14:textId="77777777" w:rsidTr="005C6E83">
        <w:trPr>
          <w:trHeight w:val="432"/>
        </w:trPr>
        <w:tc>
          <w:tcPr>
            <w:tcW w:w="6035" w:type="dxa"/>
            <w:gridSpan w:val="2"/>
            <w:vAlign w:val="center"/>
          </w:tcPr>
          <w:p w14:paraId="645C5AA3" w14:textId="77777777" w:rsidR="00A709E9" w:rsidRPr="00A709E9" w:rsidRDefault="00A709E9" w:rsidP="007B0E5F">
            <w:pPr>
              <w:widowControl/>
              <w:numPr>
                <w:ilvl w:val="0"/>
                <w:numId w:val="32"/>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Articulate how students are informed of the curricular and program expectations and requirements prior to admission.</w:t>
            </w:r>
          </w:p>
        </w:tc>
        <w:tc>
          <w:tcPr>
            <w:tcW w:w="900" w:type="dxa"/>
          </w:tcPr>
          <w:p w14:paraId="460E0531"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990" w:type="dxa"/>
          </w:tcPr>
          <w:p w14:paraId="22EA0ACF"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6300" w:type="dxa"/>
          </w:tcPr>
          <w:p w14:paraId="07AD7128" w14:textId="77777777" w:rsidR="00A709E9" w:rsidRPr="00A709E9" w:rsidRDefault="00A709E9" w:rsidP="00A709E9">
            <w:pPr>
              <w:spacing w:after="0" w:line="240" w:lineRule="auto"/>
              <w:ind w:left="360"/>
              <w:rPr>
                <w:rFonts w:ascii="Times New Roman" w:eastAsia="Times New Roman" w:hAnsi="Times New Roman" w:cs="Times New Roman"/>
              </w:rPr>
            </w:pPr>
          </w:p>
        </w:tc>
      </w:tr>
      <w:tr w:rsidR="00A709E9" w:rsidRPr="00A709E9" w14:paraId="799FA179" w14:textId="77777777" w:rsidTr="005C6E83">
        <w:trPr>
          <w:trHeight w:val="432"/>
        </w:trPr>
        <w:tc>
          <w:tcPr>
            <w:tcW w:w="6035" w:type="dxa"/>
            <w:gridSpan w:val="2"/>
            <w:vAlign w:val="center"/>
          </w:tcPr>
          <w:p w14:paraId="1B798EE8" w14:textId="77777777" w:rsidR="00A709E9" w:rsidRPr="00A709E9" w:rsidRDefault="00A709E9" w:rsidP="007B0E5F">
            <w:pPr>
              <w:widowControl/>
              <w:numPr>
                <w:ilvl w:val="0"/>
                <w:numId w:val="32"/>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Provide a brief history of the program.</w:t>
            </w:r>
          </w:p>
        </w:tc>
        <w:tc>
          <w:tcPr>
            <w:tcW w:w="900" w:type="dxa"/>
          </w:tcPr>
          <w:p w14:paraId="216C25D0"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990" w:type="dxa"/>
          </w:tcPr>
          <w:p w14:paraId="4CF353A2"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6300" w:type="dxa"/>
          </w:tcPr>
          <w:p w14:paraId="2DDC5B19" w14:textId="77777777" w:rsidR="00A709E9" w:rsidRPr="00A709E9" w:rsidRDefault="00A709E9" w:rsidP="00A709E9">
            <w:pPr>
              <w:spacing w:after="0" w:line="240" w:lineRule="auto"/>
              <w:ind w:left="360"/>
              <w:rPr>
                <w:rFonts w:ascii="Times New Roman" w:eastAsia="Times New Roman" w:hAnsi="Times New Roman" w:cs="Times New Roman"/>
              </w:rPr>
            </w:pPr>
          </w:p>
        </w:tc>
      </w:tr>
      <w:tr w:rsidR="00A709E9" w:rsidRPr="00A709E9" w14:paraId="5FCFAA6D" w14:textId="77777777" w:rsidTr="005C6E83">
        <w:trPr>
          <w:trHeight w:val="432"/>
        </w:trPr>
        <w:tc>
          <w:tcPr>
            <w:tcW w:w="6035" w:type="dxa"/>
            <w:gridSpan w:val="2"/>
            <w:vAlign w:val="center"/>
          </w:tcPr>
          <w:p w14:paraId="7C02A586" w14:textId="77777777" w:rsidR="00A709E9" w:rsidRPr="00A709E9" w:rsidRDefault="00A709E9" w:rsidP="007B0E5F">
            <w:pPr>
              <w:widowControl/>
              <w:numPr>
                <w:ilvl w:val="0"/>
                <w:numId w:val="32"/>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Describe the student population including the demographics and the numbers of full time, part time, and students graduating each year.</w:t>
            </w:r>
          </w:p>
        </w:tc>
        <w:tc>
          <w:tcPr>
            <w:tcW w:w="900" w:type="dxa"/>
          </w:tcPr>
          <w:p w14:paraId="0C950E94"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990" w:type="dxa"/>
          </w:tcPr>
          <w:p w14:paraId="4D5CF1D9"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6300" w:type="dxa"/>
          </w:tcPr>
          <w:p w14:paraId="01B6E083" w14:textId="77777777" w:rsidR="00A709E9" w:rsidRPr="00A709E9" w:rsidRDefault="00A709E9" w:rsidP="00A709E9">
            <w:pPr>
              <w:spacing w:after="0" w:line="240" w:lineRule="auto"/>
              <w:ind w:left="360"/>
              <w:rPr>
                <w:rFonts w:ascii="Times New Roman" w:eastAsia="Times New Roman" w:hAnsi="Times New Roman" w:cs="Times New Roman"/>
              </w:rPr>
            </w:pPr>
          </w:p>
        </w:tc>
      </w:tr>
      <w:tr w:rsidR="00A709E9" w:rsidRPr="00A709E9" w14:paraId="7120CCB4" w14:textId="77777777" w:rsidTr="005C6E83">
        <w:trPr>
          <w:trHeight w:val="593"/>
        </w:trPr>
        <w:tc>
          <w:tcPr>
            <w:tcW w:w="6035" w:type="dxa"/>
            <w:gridSpan w:val="2"/>
            <w:vAlign w:val="center"/>
          </w:tcPr>
          <w:p w14:paraId="3CC9F137" w14:textId="77777777" w:rsidR="00A709E9" w:rsidRPr="00A709E9" w:rsidRDefault="00A709E9" w:rsidP="007B0E5F">
            <w:pPr>
              <w:widowControl/>
              <w:numPr>
                <w:ilvl w:val="0"/>
                <w:numId w:val="32"/>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Provide a complete program description, courses required, time to completion, and other program details (refer to catalogs and other appendices).</w:t>
            </w:r>
          </w:p>
          <w:p w14:paraId="2A379EC1" w14:textId="77777777" w:rsidR="00A709E9" w:rsidRPr="00A709E9" w:rsidRDefault="00A709E9" w:rsidP="00A709E9">
            <w:pPr>
              <w:spacing w:after="0" w:line="240" w:lineRule="auto"/>
              <w:rPr>
                <w:rFonts w:ascii="Times New Roman" w:eastAsia="Times New Roman" w:hAnsi="Times New Roman" w:cs="Times New Roman"/>
              </w:rPr>
            </w:pPr>
          </w:p>
          <w:p w14:paraId="32D20870" w14:textId="77777777" w:rsidR="00A709E9" w:rsidRPr="00A709E9" w:rsidRDefault="00A709E9" w:rsidP="00A709E9">
            <w:pPr>
              <w:spacing w:after="0" w:line="240" w:lineRule="auto"/>
              <w:rPr>
                <w:rFonts w:ascii="Times New Roman" w:eastAsia="Times New Roman" w:hAnsi="Times New Roman" w:cs="Times New Roman"/>
              </w:rPr>
            </w:pPr>
          </w:p>
          <w:p w14:paraId="3E9A7E9D" w14:textId="77777777" w:rsidR="00A709E9" w:rsidRPr="00A709E9" w:rsidRDefault="00A709E9" w:rsidP="00A709E9">
            <w:pPr>
              <w:spacing w:after="0" w:line="240" w:lineRule="auto"/>
              <w:rPr>
                <w:rFonts w:ascii="Times New Roman" w:eastAsia="Times New Roman" w:hAnsi="Times New Roman" w:cs="Times New Roman"/>
              </w:rPr>
            </w:pPr>
          </w:p>
          <w:p w14:paraId="47F82347" w14:textId="77777777" w:rsidR="00A709E9" w:rsidRPr="00A709E9" w:rsidRDefault="00A709E9" w:rsidP="00A709E9">
            <w:pPr>
              <w:spacing w:after="0" w:line="240" w:lineRule="auto"/>
              <w:rPr>
                <w:rFonts w:ascii="Times New Roman" w:eastAsia="Times New Roman" w:hAnsi="Times New Roman" w:cs="Times New Roman"/>
              </w:rPr>
            </w:pPr>
          </w:p>
          <w:p w14:paraId="156E3742" w14:textId="77777777" w:rsidR="00A709E9" w:rsidRPr="00A709E9" w:rsidRDefault="00A709E9" w:rsidP="00A709E9">
            <w:pPr>
              <w:spacing w:after="0" w:line="240" w:lineRule="auto"/>
              <w:rPr>
                <w:rFonts w:ascii="Times New Roman" w:eastAsia="Times New Roman" w:hAnsi="Times New Roman" w:cs="Times New Roman"/>
              </w:rPr>
            </w:pPr>
          </w:p>
          <w:p w14:paraId="404A97FF" w14:textId="77777777" w:rsidR="00A709E9" w:rsidRPr="00A709E9" w:rsidRDefault="00A709E9" w:rsidP="00A709E9">
            <w:pPr>
              <w:spacing w:after="0" w:line="240" w:lineRule="auto"/>
              <w:rPr>
                <w:rFonts w:ascii="Times New Roman" w:eastAsia="Times New Roman" w:hAnsi="Times New Roman" w:cs="Times New Roman"/>
              </w:rPr>
            </w:pPr>
          </w:p>
        </w:tc>
        <w:tc>
          <w:tcPr>
            <w:tcW w:w="900" w:type="dxa"/>
          </w:tcPr>
          <w:p w14:paraId="08B5F43F"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990" w:type="dxa"/>
          </w:tcPr>
          <w:p w14:paraId="4767C9DC"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6300" w:type="dxa"/>
          </w:tcPr>
          <w:p w14:paraId="73B7E6DE" w14:textId="77777777" w:rsidR="00A709E9" w:rsidRPr="00A709E9" w:rsidRDefault="00A709E9" w:rsidP="00A709E9">
            <w:pPr>
              <w:spacing w:after="0" w:line="240" w:lineRule="auto"/>
              <w:ind w:left="360"/>
              <w:rPr>
                <w:rFonts w:ascii="Times New Roman" w:eastAsia="Times New Roman" w:hAnsi="Times New Roman" w:cs="Times New Roman"/>
              </w:rPr>
            </w:pPr>
          </w:p>
        </w:tc>
      </w:tr>
      <w:tr w:rsidR="00A709E9" w:rsidRPr="00A709E9" w14:paraId="36EEFA12" w14:textId="77777777" w:rsidTr="00A709E9">
        <w:trPr>
          <w:trHeight w:val="179"/>
        </w:trPr>
        <w:tc>
          <w:tcPr>
            <w:tcW w:w="6035" w:type="dxa"/>
            <w:gridSpan w:val="2"/>
            <w:shd w:val="clear" w:color="auto" w:fill="D9D9D9"/>
            <w:vAlign w:val="center"/>
          </w:tcPr>
          <w:p w14:paraId="125A118D" w14:textId="77777777" w:rsidR="00A709E9" w:rsidRPr="00A709E9" w:rsidRDefault="00A709E9" w:rsidP="007B0E5F">
            <w:pPr>
              <w:widowControl/>
              <w:numPr>
                <w:ilvl w:val="0"/>
                <w:numId w:val="56"/>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
                <w:bCs/>
                <w:sz w:val="24"/>
                <w:szCs w:val="24"/>
              </w:rPr>
              <w:t>Philosophical Base of Programs</w:t>
            </w:r>
          </w:p>
        </w:tc>
        <w:tc>
          <w:tcPr>
            <w:tcW w:w="900" w:type="dxa"/>
            <w:shd w:val="clear" w:color="auto" w:fill="D9D9D9"/>
          </w:tcPr>
          <w:p w14:paraId="246000F3"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990" w:type="dxa"/>
            <w:shd w:val="clear" w:color="auto" w:fill="D9D9D9"/>
          </w:tcPr>
          <w:p w14:paraId="121142FF" w14:textId="77777777" w:rsidR="00A709E9" w:rsidRPr="00A709E9" w:rsidRDefault="00A709E9" w:rsidP="00A709E9">
            <w:pPr>
              <w:spacing w:after="0" w:line="240" w:lineRule="auto"/>
              <w:ind w:left="360"/>
              <w:rPr>
                <w:rFonts w:ascii="Times New Roman" w:eastAsia="Times New Roman" w:hAnsi="Times New Roman" w:cs="Times New Roman"/>
              </w:rPr>
            </w:pPr>
          </w:p>
        </w:tc>
        <w:tc>
          <w:tcPr>
            <w:tcW w:w="6300" w:type="dxa"/>
            <w:shd w:val="clear" w:color="auto" w:fill="D9D9D9"/>
          </w:tcPr>
          <w:p w14:paraId="3B43E683" w14:textId="77777777" w:rsidR="00A709E9" w:rsidRPr="00A709E9" w:rsidRDefault="00A709E9" w:rsidP="00A709E9">
            <w:pPr>
              <w:spacing w:after="0" w:line="240" w:lineRule="auto"/>
              <w:ind w:left="360"/>
              <w:rPr>
                <w:rFonts w:ascii="Times New Roman" w:eastAsia="Times New Roman" w:hAnsi="Times New Roman" w:cs="Times New Roman"/>
              </w:rPr>
            </w:pPr>
          </w:p>
        </w:tc>
      </w:tr>
      <w:tr w:rsidR="00A709E9" w:rsidRPr="00A709E9" w14:paraId="3F623411" w14:textId="77777777" w:rsidTr="00A709E9">
        <w:trPr>
          <w:cantSplit/>
          <w:trHeight w:val="1430"/>
        </w:trPr>
        <w:tc>
          <w:tcPr>
            <w:tcW w:w="6035" w:type="dxa"/>
            <w:gridSpan w:val="2"/>
            <w:shd w:val="clear" w:color="auto" w:fill="D9D9D9"/>
            <w:vAlign w:val="center"/>
          </w:tcPr>
          <w:p w14:paraId="08FC4D26"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 xml:space="preserve">Standard 2: The program </w:t>
            </w:r>
            <w:proofErr w:type="gramStart"/>
            <w:r w:rsidRPr="00A709E9">
              <w:rPr>
                <w:rFonts w:ascii="Times New Roman" w:eastAsia="Times New Roman" w:hAnsi="Times New Roman" w:cs="Times New Roman"/>
                <w:b/>
              </w:rPr>
              <w:t>shall</w:t>
            </w:r>
            <w:proofErr w:type="gramEnd"/>
            <w:r w:rsidRPr="00A709E9">
              <w:rPr>
                <w:rFonts w:ascii="Times New Roman" w:eastAsia="Times New Roman" w:hAnsi="Times New Roman" w:cs="Times New Roman"/>
                <w:b/>
              </w:rPr>
              <w:t xml:space="preserve"> have an explicit philosophical statement and clearly defined knowledge base. </w:t>
            </w:r>
          </w:p>
          <w:p w14:paraId="52285EA7" w14:textId="77777777" w:rsidR="00A709E9" w:rsidRPr="00A709E9" w:rsidRDefault="00A709E9" w:rsidP="00A709E9">
            <w:pPr>
              <w:spacing w:after="0" w:line="240" w:lineRule="auto"/>
              <w:rPr>
                <w:rFonts w:ascii="Times New Roman" w:eastAsia="Times New Roman" w:hAnsi="Times New Roman" w:cs="Times New Roman"/>
              </w:rPr>
            </w:pPr>
            <w:r w:rsidRPr="00A709E9">
              <w:rPr>
                <w:rFonts w:ascii="Times New Roman" w:eastAsia="Times New Roman" w:hAnsi="Times New Roman" w:cs="Times New Roman"/>
                <w:b/>
              </w:rPr>
              <w:t>.</w:t>
            </w:r>
          </w:p>
        </w:tc>
        <w:tc>
          <w:tcPr>
            <w:tcW w:w="900" w:type="dxa"/>
            <w:shd w:val="clear" w:color="auto" w:fill="D9D9D9"/>
            <w:textDirection w:val="btLr"/>
            <w:vAlign w:val="center"/>
          </w:tcPr>
          <w:p w14:paraId="71C4212E" w14:textId="77777777" w:rsidR="00A709E9" w:rsidRPr="00A709E9" w:rsidRDefault="00A709E9" w:rsidP="00A709E9">
            <w:pPr>
              <w:spacing w:after="0" w:line="240" w:lineRule="auto"/>
              <w:ind w:left="113" w:right="113"/>
              <w:jc w:val="center"/>
              <w:rPr>
                <w:rFonts w:ascii="Times New Roman" w:eastAsia="Times New Roman" w:hAnsi="Times New Roman" w:cs="Times New Roman"/>
                <w:b/>
              </w:rPr>
            </w:pPr>
            <w:r w:rsidRPr="00A709E9">
              <w:rPr>
                <w:rFonts w:ascii="Times New Roman" w:eastAsia="Times New Roman" w:hAnsi="Times New Roman" w:cs="Times New Roman"/>
                <w:b/>
              </w:rPr>
              <w:t>Compliant</w:t>
            </w:r>
          </w:p>
        </w:tc>
        <w:tc>
          <w:tcPr>
            <w:tcW w:w="990" w:type="dxa"/>
            <w:shd w:val="clear" w:color="auto" w:fill="E0E0E0"/>
            <w:textDirection w:val="btLr"/>
            <w:vAlign w:val="center"/>
          </w:tcPr>
          <w:p w14:paraId="0C39CCDD" w14:textId="77777777" w:rsidR="00A709E9" w:rsidRPr="00A709E9" w:rsidRDefault="00A709E9" w:rsidP="00A709E9">
            <w:pPr>
              <w:spacing w:after="0" w:line="240" w:lineRule="auto"/>
              <w:ind w:left="113" w:right="113"/>
              <w:jc w:val="center"/>
              <w:rPr>
                <w:rFonts w:ascii="Times New Roman" w:eastAsia="Times New Roman" w:hAnsi="Times New Roman" w:cs="Times New Roman"/>
                <w:b/>
              </w:rPr>
            </w:pPr>
            <w:r w:rsidRPr="00A709E9">
              <w:rPr>
                <w:rFonts w:ascii="Times New Roman" w:eastAsia="Times New Roman" w:hAnsi="Times New Roman" w:cs="Times New Roman"/>
                <w:b/>
              </w:rPr>
              <w:t>Non-Compliant</w:t>
            </w:r>
          </w:p>
        </w:tc>
        <w:tc>
          <w:tcPr>
            <w:tcW w:w="6300" w:type="dxa"/>
            <w:shd w:val="clear" w:color="auto" w:fill="E0E0E0"/>
            <w:vAlign w:val="center"/>
          </w:tcPr>
          <w:p w14:paraId="2074E42C" w14:textId="77777777" w:rsidR="00A709E9" w:rsidRPr="00A709E9" w:rsidRDefault="00A709E9" w:rsidP="00A709E9">
            <w:pPr>
              <w:spacing w:after="0" w:line="240" w:lineRule="auto"/>
              <w:jc w:val="center"/>
              <w:rPr>
                <w:rFonts w:ascii="Times New Roman" w:eastAsia="Times New Roman" w:hAnsi="Times New Roman" w:cs="Times New Roman"/>
                <w:b/>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23F7D100" w14:textId="77777777" w:rsidTr="005C6E83">
        <w:tc>
          <w:tcPr>
            <w:tcW w:w="6035" w:type="dxa"/>
            <w:gridSpan w:val="2"/>
          </w:tcPr>
          <w:p w14:paraId="2D90653F" w14:textId="77777777" w:rsidR="00A709E9" w:rsidRPr="00A709E9" w:rsidRDefault="00A709E9" w:rsidP="007B0E5F">
            <w:pPr>
              <w:widowControl/>
              <w:numPr>
                <w:ilvl w:val="0"/>
                <w:numId w:val="2"/>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lastRenderedPageBreak/>
              <w:t>Include a mission statement for the program.</w:t>
            </w:r>
          </w:p>
        </w:tc>
        <w:tc>
          <w:tcPr>
            <w:tcW w:w="900" w:type="dxa"/>
          </w:tcPr>
          <w:p w14:paraId="1788EDF1"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B1CF809"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1646808"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D2A6646" w14:textId="77777777" w:rsidTr="005C6E83">
        <w:tc>
          <w:tcPr>
            <w:tcW w:w="6035" w:type="dxa"/>
            <w:gridSpan w:val="2"/>
          </w:tcPr>
          <w:p w14:paraId="7519BB86" w14:textId="77777777" w:rsidR="00A709E9" w:rsidRPr="00A709E9" w:rsidRDefault="00A709E9" w:rsidP="007B0E5F">
            <w:pPr>
              <w:widowControl/>
              <w:numPr>
                <w:ilvl w:val="0"/>
                <w:numId w:val="2"/>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Demonstrate alignment with the mission of the units in which the program is housed (e.g., department, college, university, etc.).</w:t>
            </w:r>
          </w:p>
        </w:tc>
        <w:tc>
          <w:tcPr>
            <w:tcW w:w="900" w:type="dxa"/>
          </w:tcPr>
          <w:p w14:paraId="773BEB4D"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0BEF144"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483AA721"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4BFE4F2" w14:textId="77777777" w:rsidTr="005C6E83">
        <w:trPr>
          <w:trHeight w:val="683"/>
        </w:trPr>
        <w:tc>
          <w:tcPr>
            <w:tcW w:w="6035" w:type="dxa"/>
            <w:gridSpan w:val="2"/>
          </w:tcPr>
          <w:p w14:paraId="2EA23145" w14:textId="77777777" w:rsidR="00A709E9" w:rsidRPr="00A709E9" w:rsidRDefault="00A709E9" w:rsidP="007B0E5F">
            <w:pPr>
              <w:widowControl/>
              <w:numPr>
                <w:ilvl w:val="0"/>
                <w:numId w:val="2"/>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Provide a brief description of the major knowledge base and theories from which the curriculum draws to support the conceptual framework (e.g. counseling theories, biopsychosocial model, systems theory, change theory, etc.).</w:t>
            </w:r>
          </w:p>
        </w:tc>
        <w:tc>
          <w:tcPr>
            <w:tcW w:w="900" w:type="dxa"/>
          </w:tcPr>
          <w:p w14:paraId="1F48F37E"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CB1F0EE"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174B13A"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226E8BF" w14:textId="77777777" w:rsidTr="005C6E83">
        <w:trPr>
          <w:trHeight w:val="432"/>
        </w:trPr>
        <w:tc>
          <w:tcPr>
            <w:tcW w:w="6035" w:type="dxa"/>
            <w:gridSpan w:val="2"/>
          </w:tcPr>
          <w:p w14:paraId="60BF00D0" w14:textId="77777777" w:rsidR="00A709E9" w:rsidRPr="00A709E9" w:rsidRDefault="00A709E9" w:rsidP="007B0E5F">
            <w:pPr>
              <w:widowControl/>
              <w:numPr>
                <w:ilvl w:val="0"/>
                <w:numId w:val="2"/>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the multidisciplinary, interdisciplinary, or transdisciplinary approach to knowledge, theories, and skills included in the curriculum.</w:t>
            </w:r>
          </w:p>
          <w:p w14:paraId="1A8F10CB" w14:textId="77777777" w:rsidR="00A709E9" w:rsidRPr="00A709E9" w:rsidRDefault="00A709E9" w:rsidP="00A709E9">
            <w:pPr>
              <w:widowControl/>
              <w:spacing w:after="0" w:line="240" w:lineRule="auto"/>
              <w:rPr>
                <w:rFonts w:ascii="Times New Roman" w:eastAsia="Times New Roman" w:hAnsi="Times New Roman" w:cs="Times New Roman"/>
                <w:sz w:val="24"/>
                <w:szCs w:val="24"/>
              </w:rPr>
            </w:pPr>
          </w:p>
        </w:tc>
        <w:tc>
          <w:tcPr>
            <w:tcW w:w="900" w:type="dxa"/>
          </w:tcPr>
          <w:p w14:paraId="7D83FE6E"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BC4B520"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54656D82"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7C52B85A" w14:textId="77777777" w:rsidTr="005C6E83">
        <w:trPr>
          <w:trHeight w:val="864"/>
        </w:trPr>
        <w:tc>
          <w:tcPr>
            <w:tcW w:w="6035" w:type="dxa"/>
            <w:gridSpan w:val="2"/>
          </w:tcPr>
          <w:p w14:paraId="39BBBD08" w14:textId="77777777" w:rsidR="00A709E9" w:rsidRPr="00A709E9" w:rsidRDefault="00A709E9" w:rsidP="007B0E5F">
            <w:pPr>
              <w:widowControl/>
              <w:numPr>
                <w:ilvl w:val="0"/>
                <w:numId w:val="2"/>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Provide a matrix mapping the curriculum Standards (11-18) and Specifications to required courses.  The information provided on the matrix must clearly reflect congruence with the information provided in the self-study narrative and the syllabi. </w:t>
            </w:r>
          </w:p>
          <w:p w14:paraId="724FA6FB" w14:textId="77777777" w:rsidR="00A709E9" w:rsidRPr="00A709E9" w:rsidRDefault="00A709E9" w:rsidP="00A709E9">
            <w:pPr>
              <w:spacing w:after="0" w:line="240" w:lineRule="auto"/>
              <w:ind w:left="720"/>
              <w:rPr>
                <w:rFonts w:ascii="Times New Roman" w:eastAsia="Times New Roman" w:hAnsi="Times New Roman" w:cs="Times New Roman"/>
                <w:i/>
                <w:iCs/>
              </w:rPr>
            </w:pPr>
            <w:r w:rsidRPr="00A709E9">
              <w:rPr>
                <w:rFonts w:ascii="Times New Roman" w:eastAsia="Times New Roman" w:hAnsi="Times New Roman" w:cs="Times New Roman"/>
                <w:i/>
                <w:iCs/>
              </w:rPr>
              <w:t xml:space="preserve">Note: The Matrix must include </w:t>
            </w:r>
            <w:proofErr w:type="gramStart"/>
            <w:r w:rsidRPr="00A709E9">
              <w:rPr>
                <w:rFonts w:ascii="Times New Roman" w:eastAsia="Times New Roman" w:hAnsi="Times New Roman" w:cs="Times New Roman"/>
                <w:i/>
                <w:iCs/>
              </w:rPr>
              <w:t>required courses</w:t>
            </w:r>
            <w:proofErr w:type="gramEnd"/>
            <w:r w:rsidRPr="00A709E9">
              <w:rPr>
                <w:rFonts w:ascii="Times New Roman" w:eastAsia="Times New Roman" w:hAnsi="Times New Roman" w:cs="Times New Roman"/>
                <w:i/>
                <w:iCs/>
              </w:rPr>
              <w:t xml:space="preserve"> for all students that contribute to compliance with the Curriculum Standards and their specifications.  If a program has specific concentrations, identify the specific core courses in the concentration that comply with a Standard and its Specifications</w:t>
            </w:r>
          </w:p>
          <w:p w14:paraId="74C5EB88" w14:textId="77777777" w:rsidR="00A709E9" w:rsidRPr="00A709E9" w:rsidRDefault="00A709E9" w:rsidP="00A709E9">
            <w:pPr>
              <w:spacing w:after="0" w:line="240" w:lineRule="auto"/>
              <w:ind w:left="720"/>
              <w:rPr>
                <w:rFonts w:ascii="Times New Roman" w:eastAsia="Times New Roman" w:hAnsi="Times New Roman" w:cs="Times New Roman"/>
                <w:b/>
                <w:bCs/>
              </w:rPr>
            </w:pPr>
            <w:r w:rsidRPr="00A709E9">
              <w:rPr>
                <w:rFonts w:ascii="Times New Roman" w:eastAsia="Times New Roman" w:hAnsi="Times New Roman" w:cs="Times New Roman"/>
                <w:b/>
                <w:bCs/>
                <w:i/>
                <w:iCs/>
              </w:rPr>
              <w:t>Note to Readers</w:t>
            </w:r>
            <w:proofErr w:type="gramStart"/>
            <w:r w:rsidRPr="00A709E9">
              <w:rPr>
                <w:rFonts w:ascii="Times New Roman" w:eastAsia="Times New Roman" w:hAnsi="Times New Roman" w:cs="Times New Roman"/>
                <w:b/>
                <w:bCs/>
                <w:i/>
                <w:iCs/>
              </w:rPr>
              <w:t>:  The</w:t>
            </w:r>
            <w:proofErr w:type="gramEnd"/>
            <w:r w:rsidRPr="00A709E9">
              <w:rPr>
                <w:rFonts w:ascii="Times New Roman" w:eastAsia="Times New Roman" w:hAnsi="Times New Roman" w:cs="Times New Roman"/>
                <w:b/>
                <w:bCs/>
                <w:i/>
                <w:iCs/>
              </w:rPr>
              <w:t xml:space="preserve"> program will upload this document.  You may download and print or save for further reference when evaluating the curriculum standards. </w:t>
            </w:r>
          </w:p>
        </w:tc>
        <w:tc>
          <w:tcPr>
            <w:tcW w:w="900" w:type="dxa"/>
          </w:tcPr>
          <w:p w14:paraId="67E9C673"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0E6F2856"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596B16B3"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1AC2D818" w14:textId="77777777" w:rsidTr="00A709E9">
        <w:trPr>
          <w:cantSplit/>
          <w:trHeight w:val="530"/>
        </w:trPr>
        <w:tc>
          <w:tcPr>
            <w:tcW w:w="6035" w:type="dxa"/>
            <w:gridSpan w:val="2"/>
            <w:shd w:val="clear" w:color="auto" w:fill="D9D9D9"/>
            <w:vAlign w:val="center"/>
          </w:tcPr>
          <w:p w14:paraId="0C77410C" w14:textId="77777777" w:rsidR="00A709E9" w:rsidRPr="00A709E9" w:rsidRDefault="00A709E9" w:rsidP="007B0E5F">
            <w:pPr>
              <w:widowControl/>
              <w:numPr>
                <w:ilvl w:val="0"/>
                <w:numId w:val="56"/>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b/>
                <w:bCs/>
                <w:sz w:val="24"/>
                <w:szCs w:val="24"/>
              </w:rPr>
              <w:t>Community Assessment</w:t>
            </w:r>
            <w:r w:rsidRPr="00A709E9">
              <w:rPr>
                <w:rFonts w:ascii="Times New Roman" w:eastAsia="Times New Roman" w:hAnsi="Times New Roman" w:cs="Times New Roman"/>
              </w:rPr>
              <w:t xml:space="preserve"> </w:t>
            </w:r>
          </w:p>
        </w:tc>
        <w:tc>
          <w:tcPr>
            <w:tcW w:w="900" w:type="dxa"/>
            <w:shd w:val="clear" w:color="auto" w:fill="D9D9D9"/>
            <w:textDirection w:val="btLr"/>
            <w:vAlign w:val="center"/>
          </w:tcPr>
          <w:p w14:paraId="56070FA6" w14:textId="77777777" w:rsidR="00A709E9" w:rsidRPr="00A709E9" w:rsidRDefault="00A709E9" w:rsidP="00A709E9">
            <w:pPr>
              <w:spacing w:after="0" w:line="240" w:lineRule="auto"/>
              <w:ind w:left="360" w:right="113"/>
              <w:jc w:val="center"/>
              <w:rPr>
                <w:rFonts w:ascii="Times New Roman" w:eastAsia="Times New Roman" w:hAnsi="Times New Roman" w:cs="Times New Roman"/>
                <w:b/>
              </w:rPr>
            </w:pPr>
          </w:p>
        </w:tc>
        <w:tc>
          <w:tcPr>
            <w:tcW w:w="990" w:type="dxa"/>
            <w:shd w:val="clear" w:color="auto" w:fill="D9D9D9"/>
            <w:textDirection w:val="btLr"/>
            <w:vAlign w:val="center"/>
          </w:tcPr>
          <w:p w14:paraId="67F0262C" w14:textId="77777777" w:rsidR="00A709E9" w:rsidRPr="00A709E9" w:rsidRDefault="00A709E9" w:rsidP="00A709E9">
            <w:pPr>
              <w:spacing w:after="0" w:line="240" w:lineRule="auto"/>
              <w:ind w:left="113" w:right="113"/>
              <w:jc w:val="center"/>
              <w:rPr>
                <w:rFonts w:ascii="Times New Roman" w:eastAsia="Times New Roman" w:hAnsi="Times New Roman" w:cs="Times New Roman"/>
                <w:b/>
              </w:rPr>
            </w:pPr>
          </w:p>
        </w:tc>
        <w:tc>
          <w:tcPr>
            <w:tcW w:w="6300" w:type="dxa"/>
            <w:shd w:val="clear" w:color="auto" w:fill="D9D9D9"/>
            <w:vAlign w:val="center"/>
          </w:tcPr>
          <w:p w14:paraId="02F56225" w14:textId="77777777" w:rsidR="00A709E9" w:rsidRPr="00A709E9" w:rsidRDefault="00A709E9" w:rsidP="00A709E9">
            <w:pPr>
              <w:spacing w:after="0" w:line="240" w:lineRule="auto"/>
              <w:jc w:val="center"/>
              <w:rPr>
                <w:rFonts w:ascii="Times New Roman" w:eastAsia="Times New Roman" w:hAnsi="Times New Roman" w:cs="Times New Roman"/>
                <w:b/>
              </w:rPr>
            </w:pPr>
          </w:p>
        </w:tc>
      </w:tr>
      <w:tr w:rsidR="00A709E9" w:rsidRPr="00A709E9" w14:paraId="382E2BEE" w14:textId="77777777" w:rsidTr="00A709E9">
        <w:trPr>
          <w:cantSplit/>
          <w:trHeight w:val="1313"/>
        </w:trPr>
        <w:tc>
          <w:tcPr>
            <w:tcW w:w="6035" w:type="dxa"/>
            <w:gridSpan w:val="2"/>
            <w:shd w:val="clear" w:color="auto" w:fill="D9D9D9"/>
            <w:vAlign w:val="center"/>
          </w:tcPr>
          <w:p w14:paraId="3FE8E278"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lastRenderedPageBreak/>
              <w:t>Standard 3: The program shall include periodic mechanisms for assessment of and response to changing policies, needs, and trends of the profession and community.</w:t>
            </w:r>
          </w:p>
          <w:p w14:paraId="6444E697" w14:textId="77777777" w:rsidR="00A709E9" w:rsidRPr="00A709E9" w:rsidRDefault="00A709E9" w:rsidP="00A709E9">
            <w:pPr>
              <w:spacing w:after="0" w:line="240" w:lineRule="auto"/>
              <w:rPr>
                <w:rFonts w:ascii="Times New Roman" w:eastAsia="Times New Roman" w:hAnsi="Times New Roman" w:cs="Times New Roman"/>
                <w:b/>
                <w:u w:val="single"/>
              </w:rPr>
            </w:pPr>
            <w:r w:rsidRPr="00A709E9">
              <w:rPr>
                <w:rFonts w:ascii="Times New Roman" w:eastAsia="Times New Roman" w:hAnsi="Times New Roman" w:cs="Times New Roman"/>
                <w:b/>
              </w:rPr>
              <w:t>.</w:t>
            </w:r>
          </w:p>
        </w:tc>
        <w:tc>
          <w:tcPr>
            <w:tcW w:w="900" w:type="dxa"/>
            <w:shd w:val="clear" w:color="auto" w:fill="D9D9D9"/>
            <w:textDirection w:val="btLr"/>
            <w:vAlign w:val="center"/>
          </w:tcPr>
          <w:p w14:paraId="424F1642" w14:textId="77777777" w:rsidR="00A709E9" w:rsidRPr="00A709E9" w:rsidRDefault="00A709E9" w:rsidP="00A709E9">
            <w:pPr>
              <w:spacing w:after="0" w:line="240" w:lineRule="auto"/>
              <w:ind w:left="360" w:right="113"/>
              <w:jc w:val="center"/>
              <w:rPr>
                <w:rFonts w:ascii="Times New Roman" w:eastAsia="Times New Roman" w:hAnsi="Times New Roman" w:cs="Times New Roman"/>
                <w:b/>
              </w:rPr>
            </w:pPr>
            <w:r w:rsidRPr="00A709E9">
              <w:rPr>
                <w:rFonts w:ascii="Times New Roman" w:eastAsia="Times New Roman" w:hAnsi="Times New Roman" w:cs="Times New Roman"/>
                <w:b/>
              </w:rPr>
              <w:t>Compliant</w:t>
            </w:r>
          </w:p>
        </w:tc>
        <w:tc>
          <w:tcPr>
            <w:tcW w:w="990" w:type="dxa"/>
            <w:shd w:val="clear" w:color="auto" w:fill="D9D9D9"/>
            <w:textDirection w:val="btLr"/>
            <w:vAlign w:val="center"/>
          </w:tcPr>
          <w:p w14:paraId="6F15AEED" w14:textId="77777777" w:rsidR="00A709E9" w:rsidRPr="00A709E9" w:rsidRDefault="00A709E9" w:rsidP="00A709E9">
            <w:pPr>
              <w:spacing w:after="0" w:line="240" w:lineRule="auto"/>
              <w:ind w:left="113" w:right="113"/>
              <w:jc w:val="center"/>
              <w:rPr>
                <w:rFonts w:ascii="Times New Roman" w:eastAsia="Times New Roman" w:hAnsi="Times New Roman" w:cs="Times New Roman"/>
                <w:b/>
              </w:rPr>
            </w:pPr>
            <w:r w:rsidRPr="00A709E9">
              <w:rPr>
                <w:rFonts w:ascii="Times New Roman" w:eastAsia="Times New Roman" w:hAnsi="Times New Roman" w:cs="Times New Roman"/>
                <w:b/>
              </w:rPr>
              <w:t>Non-Compliant</w:t>
            </w:r>
          </w:p>
        </w:tc>
        <w:tc>
          <w:tcPr>
            <w:tcW w:w="6300" w:type="dxa"/>
            <w:shd w:val="clear" w:color="auto" w:fill="D9D9D9"/>
            <w:vAlign w:val="center"/>
          </w:tcPr>
          <w:p w14:paraId="2DE4A8D8" w14:textId="77777777" w:rsidR="00A709E9" w:rsidRPr="00A709E9" w:rsidRDefault="00A709E9" w:rsidP="00A709E9">
            <w:pPr>
              <w:spacing w:after="0" w:line="240" w:lineRule="auto"/>
              <w:jc w:val="center"/>
              <w:rPr>
                <w:rFonts w:ascii="Times New Roman" w:eastAsia="Times New Roman" w:hAnsi="Times New Roman" w:cs="Times New Roman"/>
                <w:b/>
              </w:rPr>
            </w:pPr>
            <w:r w:rsidRPr="00A709E9">
              <w:rPr>
                <w:rFonts w:ascii="Times New Roman" w:eastAsia="Times New Roman" w:hAnsi="Times New Roman" w:cs="Times New Roman"/>
                <w:b/>
              </w:rPr>
              <w:t>Reader’s Comments: Note missing information or reason for noncompliant decision; make notations of strengths</w:t>
            </w:r>
          </w:p>
        </w:tc>
      </w:tr>
      <w:tr w:rsidR="00A709E9" w:rsidRPr="00A709E9" w14:paraId="2F726B97" w14:textId="77777777" w:rsidTr="005C6E83">
        <w:trPr>
          <w:trHeight w:val="431"/>
        </w:trPr>
        <w:tc>
          <w:tcPr>
            <w:tcW w:w="6035" w:type="dxa"/>
            <w:gridSpan w:val="2"/>
          </w:tcPr>
          <w:p w14:paraId="5E580B8C" w14:textId="77777777" w:rsidR="00A709E9" w:rsidRPr="00A709E9" w:rsidRDefault="00A709E9" w:rsidP="007B0E5F">
            <w:pPr>
              <w:widowControl/>
              <w:numPr>
                <w:ilvl w:val="0"/>
                <w:numId w:val="33"/>
              </w:numPr>
              <w:spacing w:after="0" w:line="240" w:lineRule="auto"/>
              <w:rPr>
                <w:rFonts w:ascii="Times New Roman" w:eastAsia="Times New Roman" w:hAnsi="Times New Roman" w:cs="Times New Roman"/>
                <w:i/>
                <w:iCs/>
                <w:sz w:val="24"/>
                <w:szCs w:val="24"/>
              </w:rPr>
            </w:pPr>
            <w:r w:rsidRPr="00A709E9">
              <w:rPr>
                <w:rFonts w:ascii="Times New Roman" w:eastAsia="Times New Roman" w:hAnsi="Times New Roman" w:cs="Times New Roman"/>
                <w:i/>
                <w:iCs/>
                <w:sz w:val="24"/>
                <w:szCs w:val="24"/>
              </w:rPr>
              <w:t>If the program is less than five years old, provide documentation that supported the initial development of the human services program (such as a community needs assessment).</w:t>
            </w:r>
          </w:p>
        </w:tc>
        <w:tc>
          <w:tcPr>
            <w:tcW w:w="900" w:type="dxa"/>
          </w:tcPr>
          <w:p w14:paraId="72BFDBA3" w14:textId="77777777" w:rsidR="00A709E9" w:rsidRPr="00A709E9" w:rsidRDefault="00A709E9" w:rsidP="00A709E9">
            <w:pPr>
              <w:widowControl/>
              <w:spacing w:after="0" w:line="240" w:lineRule="auto"/>
              <w:rPr>
                <w:rFonts w:ascii="Times New Roman" w:eastAsia="Times New Roman" w:hAnsi="Times New Roman" w:cs="Times New Roman"/>
                <w:i/>
                <w:iCs/>
                <w:sz w:val="24"/>
                <w:szCs w:val="24"/>
              </w:rPr>
            </w:pPr>
          </w:p>
        </w:tc>
        <w:tc>
          <w:tcPr>
            <w:tcW w:w="990" w:type="dxa"/>
          </w:tcPr>
          <w:p w14:paraId="4559FDFE" w14:textId="77777777" w:rsidR="00A709E9" w:rsidRPr="00A709E9" w:rsidRDefault="00A709E9" w:rsidP="00A709E9">
            <w:pPr>
              <w:widowControl/>
              <w:spacing w:after="0" w:line="240" w:lineRule="auto"/>
              <w:rPr>
                <w:rFonts w:ascii="Times New Roman" w:eastAsia="Times New Roman" w:hAnsi="Times New Roman" w:cs="Times New Roman"/>
                <w:i/>
                <w:iCs/>
                <w:sz w:val="24"/>
                <w:szCs w:val="24"/>
              </w:rPr>
            </w:pPr>
          </w:p>
        </w:tc>
        <w:tc>
          <w:tcPr>
            <w:tcW w:w="6300" w:type="dxa"/>
          </w:tcPr>
          <w:p w14:paraId="2871C3D4" w14:textId="77777777" w:rsidR="00A709E9" w:rsidRPr="00A709E9" w:rsidRDefault="00A709E9" w:rsidP="00A709E9">
            <w:pPr>
              <w:widowControl/>
              <w:spacing w:after="0" w:line="240" w:lineRule="auto"/>
              <w:rPr>
                <w:rFonts w:ascii="Times New Roman" w:eastAsia="Times New Roman" w:hAnsi="Times New Roman" w:cs="Times New Roman"/>
                <w:i/>
                <w:iCs/>
                <w:sz w:val="24"/>
                <w:szCs w:val="24"/>
              </w:rPr>
            </w:pPr>
          </w:p>
        </w:tc>
      </w:tr>
      <w:tr w:rsidR="00A709E9" w:rsidRPr="00A709E9" w14:paraId="50001691" w14:textId="77777777" w:rsidTr="005C6E83">
        <w:trPr>
          <w:trHeight w:val="1296"/>
        </w:trPr>
        <w:tc>
          <w:tcPr>
            <w:tcW w:w="6035" w:type="dxa"/>
            <w:gridSpan w:val="2"/>
          </w:tcPr>
          <w:p w14:paraId="539655F2" w14:textId="77777777" w:rsidR="00A709E9" w:rsidRPr="00A709E9" w:rsidRDefault="00A709E9" w:rsidP="007B0E5F">
            <w:pPr>
              <w:widowControl/>
              <w:numPr>
                <w:ilvl w:val="0"/>
                <w:numId w:val="33"/>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An Academic Advisory Committee shall be established to provide information and direction regarding local, state, and national trends and needs, legislative and policy changes, and current research. The committee should include faculty and students from the program, academics from other disciplines, researchers, legislators, and practitioners. Provide the following: </w:t>
            </w:r>
          </w:p>
        </w:tc>
        <w:tc>
          <w:tcPr>
            <w:tcW w:w="900" w:type="dxa"/>
          </w:tcPr>
          <w:p w14:paraId="496C19CD"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326B519"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0EFE61F1"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501E0D3" w14:textId="77777777" w:rsidTr="005C6E83">
        <w:trPr>
          <w:trHeight w:val="432"/>
        </w:trPr>
        <w:tc>
          <w:tcPr>
            <w:tcW w:w="6035" w:type="dxa"/>
            <w:gridSpan w:val="2"/>
          </w:tcPr>
          <w:p w14:paraId="2E6EA579" w14:textId="77777777" w:rsidR="00A709E9" w:rsidRPr="00A709E9" w:rsidRDefault="00A709E9" w:rsidP="007B0E5F">
            <w:pPr>
              <w:widowControl/>
              <w:numPr>
                <w:ilvl w:val="3"/>
                <w:numId w:val="30"/>
              </w:numPr>
              <w:spacing w:after="0" w:line="240" w:lineRule="auto"/>
              <w:ind w:left="1080"/>
              <w:rPr>
                <w:rFonts w:ascii="Times New Roman" w:eastAsia="Times New Roman" w:hAnsi="Times New Roman" w:cs="Times New Roman"/>
                <w:bCs/>
              </w:rPr>
            </w:pPr>
            <w:r w:rsidRPr="00A709E9">
              <w:rPr>
                <w:rFonts w:ascii="Times New Roman" w:eastAsia="Times New Roman" w:hAnsi="Times New Roman" w:cs="Times New Roman"/>
                <w:bCs/>
              </w:rPr>
              <w:t xml:space="preserve">A detailed description of the membership of the Advisory Committee (e.g. names, agencies, roles, relationship to program, etc.), </w:t>
            </w:r>
          </w:p>
        </w:tc>
        <w:tc>
          <w:tcPr>
            <w:tcW w:w="900" w:type="dxa"/>
          </w:tcPr>
          <w:p w14:paraId="65CEE2E7"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CE3B0DA"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56047B7A"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4023348" w14:textId="77777777" w:rsidTr="005C6E83">
        <w:trPr>
          <w:trHeight w:val="144"/>
        </w:trPr>
        <w:tc>
          <w:tcPr>
            <w:tcW w:w="6035" w:type="dxa"/>
            <w:gridSpan w:val="2"/>
          </w:tcPr>
          <w:p w14:paraId="341AA88A" w14:textId="77777777" w:rsidR="00A709E9" w:rsidRPr="00A709E9" w:rsidRDefault="00A709E9" w:rsidP="007B0E5F">
            <w:pPr>
              <w:widowControl/>
              <w:numPr>
                <w:ilvl w:val="3"/>
                <w:numId w:val="30"/>
              </w:numPr>
              <w:spacing w:after="0" w:line="240" w:lineRule="auto"/>
              <w:ind w:left="1080"/>
              <w:rPr>
                <w:rFonts w:ascii="Times New Roman" w:eastAsia="Times New Roman" w:hAnsi="Times New Roman" w:cs="Times New Roman"/>
                <w:bCs/>
              </w:rPr>
            </w:pPr>
            <w:r w:rsidRPr="00A709E9">
              <w:rPr>
                <w:rFonts w:ascii="Times New Roman" w:eastAsia="Times New Roman" w:hAnsi="Times New Roman" w:cs="Times New Roman"/>
                <w:bCs/>
              </w:rPr>
              <w:t>Minutes of advisory committee meetings from the last two years, and</w:t>
            </w:r>
          </w:p>
        </w:tc>
        <w:tc>
          <w:tcPr>
            <w:tcW w:w="900" w:type="dxa"/>
          </w:tcPr>
          <w:p w14:paraId="7DC07E36"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CB6D3C7"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CE7645D"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1F446A18" w14:textId="77777777" w:rsidTr="005C6E83">
        <w:trPr>
          <w:trHeight w:val="720"/>
        </w:trPr>
        <w:tc>
          <w:tcPr>
            <w:tcW w:w="6035" w:type="dxa"/>
            <w:gridSpan w:val="2"/>
          </w:tcPr>
          <w:p w14:paraId="63760F6B" w14:textId="77777777" w:rsidR="00A709E9" w:rsidRPr="00A709E9" w:rsidRDefault="00A709E9" w:rsidP="007B0E5F">
            <w:pPr>
              <w:widowControl/>
              <w:numPr>
                <w:ilvl w:val="3"/>
                <w:numId w:val="30"/>
              </w:numPr>
              <w:spacing w:after="0" w:line="240" w:lineRule="auto"/>
              <w:ind w:left="1080"/>
              <w:rPr>
                <w:rFonts w:ascii="Times New Roman" w:eastAsia="Times New Roman" w:hAnsi="Times New Roman" w:cs="Times New Roman"/>
                <w:bCs/>
              </w:rPr>
            </w:pPr>
            <w:r w:rsidRPr="00A709E9">
              <w:rPr>
                <w:rFonts w:ascii="Times New Roman" w:eastAsia="Times New Roman" w:hAnsi="Times New Roman" w:cs="Times New Roman"/>
                <w:bCs/>
              </w:rPr>
              <w:t>Narrative describing how the committee interfaces with the program in relationship to specific issues.</w:t>
            </w:r>
          </w:p>
        </w:tc>
        <w:tc>
          <w:tcPr>
            <w:tcW w:w="900" w:type="dxa"/>
          </w:tcPr>
          <w:p w14:paraId="433A79E7"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35635A53"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3F8CFFF7"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4CF5808A" w14:textId="77777777" w:rsidTr="005C6E83">
        <w:trPr>
          <w:trHeight w:val="720"/>
        </w:trPr>
        <w:tc>
          <w:tcPr>
            <w:tcW w:w="6035" w:type="dxa"/>
            <w:gridSpan w:val="2"/>
          </w:tcPr>
          <w:p w14:paraId="1EA6D983" w14:textId="77777777" w:rsidR="00A709E9" w:rsidRPr="00A709E9" w:rsidRDefault="00A709E9" w:rsidP="007B0E5F">
            <w:pPr>
              <w:widowControl/>
              <w:numPr>
                <w:ilvl w:val="0"/>
                <w:numId w:val="33"/>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other mechanisms, if any, used to respond to changing needs in the human services field.</w:t>
            </w:r>
          </w:p>
          <w:p w14:paraId="01F33250" w14:textId="77777777" w:rsidR="00A709E9" w:rsidRPr="00A709E9" w:rsidRDefault="00A709E9" w:rsidP="00A709E9">
            <w:pPr>
              <w:spacing w:after="0" w:line="240" w:lineRule="auto"/>
              <w:ind w:left="720"/>
              <w:rPr>
                <w:rFonts w:ascii="Times New Roman" w:eastAsia="Times New Roman" w:hAnsi="Times New Roman" w:cs="Times New Roman"/>
                <w:bCs/>
              </w:rPr>
            </w:pPr>
          </w:p>
        </w:tc>
        <w:tc>
          <w:tcPr>
            <w:tcW w:w="900" w:type="dxa"/>
          </w:tcPr>
          <w:p w14:paraId="69DDD19F"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DBFA131"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3B97E33D"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73C2C1BE" w14:textId="77777777" w:rsidTr="00A709E9">
        <w:trPr>
          <w:cantSplit/>
          <w:trHeight w:val="1367"/>
        </w:trPr>
        <w:tc>
          <w:tcPr>
            <w:tcW w:w="6035" w:type="dxa"/>
            <w:gridSpan w:val="2"/>
            <w:shd w:val="clear" w:color="auto" w:fill="D9D9D9"/>
            <w:vAlign w:val="center"/>
          </w:tcPr>
          <w:p w14:paraId="0150FEC3" w14:textId="77777777" w:rsidR="00A709E9" w:rsidRPr="00A709E9" w:rsidRDefault="00A709E9" w:rsidP="007B0E5F">
            <w:pPr>
              <w:widowControl/>
              <w:numPr>
                <w:ilvl w:val="0"/>
                <w:numId w:val="56"/>
              </w:numPr>
              <w:spacing w:after="0" w:line="240" w:lineRule="auto"/>
              <w:rPr>
                <w:rFonts w:ascii="Times New Roman" w:eastAsia="Times New Roman" w:hAnsi="Times New Roman" w:cs="Times New Roman"/>
                <w:b/>
                <w:bCs/>
                <w:u w:val="single"/>
              </w:rPr>
            </w:pPr>
            <w:r w:rsidRPr="00A709E9">
              <w:rPr>
                <w:rFonts w:ascii="Times New Roman" w:eastAsia="Times New Roman" w:hAnsi="Times New Roman" w:cs="Times New Roman"/>
                <w:b/>
                <w:bCs/>
                <w:sz w:val="24"/>
                <w:szCs w:val="24"/>
              </w:rPr>
              <w:lastRenderedPageBreak/>
              <w:t>Program Evaluation.</w:t>
            </w:r>
          </w:p>
        </w:tc>
        <w:tc>
          <w:tcPr>
            <w:tcW w:w="900" w:type="dxa"/>
            <w:shd w:val="clear" w:color="auto" w:fill="D9D9D9"/>
            <w:textDirection w:val="btLr"/>
            <w:vAlign w:val="center"/>
          </w:tcPr>
          <w:p w14:paraId="1B4A1D0A"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Compliant</w:t>
            </w:r>
          </w:p>
        </w:tc>
        <w:tc>
          <w:tcPr>
            <w:tcW w:w="990" w:type="dxa"/>
            <w:shd w:val="clear" w:color="auto" w:fill="D9D9D9"/>
            <w:textDirection w:val="btLr"/>
            <w:vAlign w:val="center"/>
          </w:tcPr>
          <w:p w14:paraId="0548C3D5"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Non-Compliant</w:t>
            </w:r>
          </w:p>
        </w:tc>
        <w:tc>
          <w:tcPr>
            <w:tcW w:w="6300" w:type="dxa"/>
            <w:shd w:val="clear" w:color="auto" w:fill="D9D9D9"/>
            <w:vAlign w:val="center"/>
          </w:tcPr>
          <w:p w14:paraId="538D6E06" w14:textId="77777777" w:rsidR="00A709E9" w:rsidRPr="00A709E9" w:rsidRDefault="00A709E9" w:rsidP="00A709E9">
            <w:pPr>
              <w:spacing w:after="0" w:line="240" w:lineRule="auto"/>
              <w:jc w:val="center"/>
              <w:rPr>
                <w:rFonts w:ascii="Times New Roman" w:eastAsia="Times New Roman" w:hAnsi="Times New Roman" w:cs="Times New Roman"/>
                <w:b/>
                <w:bCs/>
              </w:rPr>
            </w:pPr>
            <w:r w:rsidRPr="00A709E9">
              <w:rPr>
                <w:rFonts w:ascii="Times New Roman" w:eastAsia="Times New Roman" w:hAnsi="Times New Roman" w:cs="Times New Roman"/>
                <w:b/>
                <w:bCs/>
              </w:rPr>
              <w:t>Reader’s Comments: Note missing information or reason for noncompliant decision; make notations of strengths</w:t>
            </w:r>
          </w:p>
        </w:tc>
      </w:tr>
      <w:tr w:rsidR="00A709E9" w:rsidRPr="00A709E9" w14:paraId="41E39ECF" w14:textId="77777777" w:rsidTr="00A709E9">
        <w:trPr>
          <w:cantSplit/>
          <w:trHeight w:val="1134"/>
        </w:trPr>
        <w:tc>
          <w:tcPr>
            <w:tcW w:w="6035" w:type="dxa"/>
            <w:gridSpan w:val="2"/>
            <w:shd w:val="clear" w:color="auto" w:fill="D9D9D9"/>
            <w:vAlign w:val="center"/>
          </w:tcPr>
          <w:p w14:paraId="118F8B37" w14:textId="77777777" w:rsidR="00A709E9" w:rsidRPr="00A709E9" w:rsidRDefault="00A709E9" w:rsidP="00A709E9">
            <w:pPr>
              <w:widowControl/>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 xml:space="preserve">Standard 4: The program shall conduct, and report to the public, consistent formal evaluations, which determine </w:t>
            </w:r>
            <w:proofErr w:type="spellStart"/>
            <w:proofErr w:type="gramStart"/>
            <w:r w:rsidRPr="00A709E9">
              <w:rPr>
                <w:rFonts w:ascii="Times New Roman" w:eastAsia="Times New Roman" w:hAnsi="Times New Roman" w:cs="Times New Roman"/>
                <w:b/>
              </w:rPr>
              <w:t>it</w:t>
            </w:r>
            <w:proofErr w:type="spellEnd"/>
            <w:proofErr w:type="gramEnd"/>
            <w:r w:rsidRPr="00A709E9">
              <w:rPr>
                <w:rFonts w:ascii="Times New Roman" w:eastAsia="Times New Roman" w:hAnsi="Times New Roman" w:cs="Times New Roman"/>
                <w:b/>
              </w:rPr>
              <w:t xml:space="preserve"> effectiveness in meeting the needs of the students, community and the human services field. </w:t>
            </w:r>
          </w:p>
        </w:tc>
        <w:tc>
          <w:tcPr>
            <w:tcW w:w="900" w:type="dxa"/>
            <w:shd w:val="clear" w:color="auto" w:fill="D9D9D9"/>
            <w:textDirection w:val="btLr"/>
            <w:vAlign w:val="center"/>
          </w:tcPr>
          <w:p w14:paraId="4ADC73C1"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p>
        </w:tc>
        <w:tc>
          <w:tcPr>
            <w:tcW w:w="990" w:type="dxa"/>
            <w:shd w:val="clear" w:color="auto" w:fill="D9D9D9"/>
            <w:textDirection w:val="btLr"/>
            <w:vAlign w:val="center"/>
          </w:tcPr>
          <w:p w14:paraId="0651847D"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p>
        </w:tc>
        <w:tc>
          <w:tcPr>
            <w:tcW w:w="6300" w:type="dxa"/>
            <w:shd w:val="clear" w:color="auto" w:fill="D9D9D9"/>
            <w:vAlign w:val="center"/>
          </w:tcPr>
          <w:p w14:paraId="00546CEE" w14:textId="77777777" w:rsidR="00A709E9" w:rsidRPr="00A709E9" w:rsidRDefault="00A709E9" w:rsidP="00A709E9">
            <w:pPr>
              <w:spacing w:after="0" w:line="240" w:lineRule="auto"/>
              <w:jc w:val="center"/>
              <w:rPr>
                <w:rFonts w:ascii="Times New Roman" w:eastAsia="Times New Roman" w:hAnsi="Times New Roman" w:cs="Times New Roman"/>
                <w:b/>
                <w:bCs/>
              </w:rPr>
            </w:pPr>
          </w:p>
        </w:tc>
      </w:tr>
      <w:tr w:rsidR="00A709E9" w:rsidRPr="00A709E9" w14:paraId="6E70DC0A" w14:textId="77777777" w:rsidTr="00A709E9">
        <w:trPr>
          <w:trHeight w:val="431"/>
        </w:trPr>
        <w:tc>
          <w:tcPr>
            <w:tcW w:w="6035" w:type="dxa"/>
            <w:gridSpan w:val="2"/>
            <w:shd w:val="clear" w:color="auto" w:fill="F2F2F2"/>
            <w:vAlign w:val="center"/>
          </w:tcPr>
          <w:p w14:paraId="54503574" w14:textId="77777777" w:rsidR="00A709E9" w:rsidRPr="00A709E9" w:rsidRDefault="00A709E9" w:rsidP="007B0E5F">
            <w:pPr>
              <w:widowControl/>
              <w:numPr>
                <w:ilvl w:val="0"/>
                <w:numId w:val="31"/>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rPr>
              <w:t xml:space="preserve">The program </w:t>
            </w:r>
            <w:proofErr w:type="gramStart"/>
            <w:r w:rsidRPr="00A709E9">
              <w:rPr>
                <w:rFonts w:ascii="Times New Roman" w:eastAsia="Times New Roman" w:hAnsi="Times New Roman" w:cs="Times New Roman"/>
              </w:rPr>
              <w:t>has clearly stated</w:t>
            </w:r>
            <w:proofErr w:type="gramEnd"/>
            <w:r w:rsidRPr="00A709E9">
              <w:rPr>
                <w:rFonts w:ascii="Times New Roman" w:eastAsia="Times New Roman" w:hAnsi="Times New Roman" w:cs="Times New Roman"/>
              </w:rPr>
              <w:t xml:space="preserve"> measurable student learning </w:t>
            </w:r>
            <w:proofErr w:type="gramStart"/>
            <w:r w:rsidRPr="00A709E9">
              <w:rPr>
                <w:rFonts w:ascii="Times New Roman" w:eastAsia="Times New Roman" w:hAnsi="Times New Roman" w:cs="Times New Roman"/>
              </w:rPr>
              <w:t>out comes</w:t>
            </w:r>
            <w:proofErr w:type="gramEnd"/>
            <w:r w:rsidRPr="00A709E9">
              <w:rPr>
                <w:rFonts w:ascii="Times New Roman" w:eastAsia="Times New Roman" w:hAnsi="Times New Roman" w:cs="Times New Roman"/>
              </w:rPr>
              <w:t xml:space="preserve"> that are tied to the standards and an assessment plan that has been implemented.  Provide the following:</w:t>
            </w:r>
          </w:p>
        </w:tc>
        <w:tc>
          <w:tcPr>
            <w:tcW w:w="900" w:type="dxa"/>
            <w:shd w:val="clear" w:color="auto" w:fill="F2F2F2"/>
          </w:tcPr>
          <w:p w14:paraId="241F8B98"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shd w:val="clear" w:color="auto" w:fill="F2F2F2"/>
          </w:tcPr>
          <w:p w14:paraId="693B01A2"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shd w:val="clear" w:color="auto" w:fill="F2F2F2"/>
          </w:tcPr>
          <w:p w14:paraId="17BAA5A1"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13313B4E" w14:textId="77777777" w:rsidTr="005C6E83">
        <w:trPr>
          <w:trHeight w:val="144"/>
        </w:trPr>
        <w:tc>
          <w:tcPr>
            <w:tcW w:w="6035" w:type="dxa"/>
            <w:gridSpan w:val="2"/>
            <w:vAlign w:val="center"/>
          </w:tcPr>
          <w:p w14:paraId="7AB66191" w14:textId="77777777" w:rsidR="00A709E9" w:rsidRPr="00A709E9" w:rsidRDefault="00A709E9" w:rsidP="007B0E5F">
            <w:pPr>
              <w:widowControl/>
              <w:numPr>
                <w:ilvl w:val="1"/>
                <w:numId w:val="31"/>
              </w:numPr>
              <w:spacing w:after="0" w:line="240" w:lineRule="auto"/>
              <w:ind w:left="1080"/>
              <w:rPr>
                <w:rFonts w:ascii="Times New Roman" w:eastAsia="Times New Roman" w:hAnsi="Times New Roman" w:cs="Times New Roman"/>
              </w:rPr>
            </w:pPr>
            <w:r w:rsidRPr="00A709E9">
              <w:rPr>
                <w:rFonts w:ascii="Times New Roman" w:eastAsia="Times New Roman" w:hAnsi="Times New Roman" w:cs="Times New Roman"/>
              </w:rPr>
              <w:t>Measurable student learning outcomes,</w:t>
            </w:r>
          </w:p>
        </w:tc>
        <w:tc>
          <w:tcPr>
            <w:tcW w:w="900" w:type="dxa"/>
          </w:tcPr>
          <w:p w14:paraId="41C9F448"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BAD4AB0"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42174EA7"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DDFB45D" w14:textId="77777777" w:rsidTr="005C6E83">
        <w:trPr>
          <w:trHeight w:val="144"/>
        </w:trPr>
        <w:tc>
          <w:tcPr>
            <w:tcW w:w="6035" w:type="dxa"/>
            <w:gridSpan w:val="2"/>
            <w:vAlign w:val="center"/>
          </w:tcPr>
          <w:p w14:paraId="62BCE29F" w14:textId="77777777" w:rsidR="00A709E9" w:rsidRPr="00A709E9" w:rsidRDefault="00A709E9" w:rsidP="007B0E5F">
            <w:pPr>
              <w:widowControl/>
              <w:numPr>
                <w:ilvl w:val="1"/>
                <w:numId w:val="31"/>
              </w:numPr>
              <w:spacing w:after="0" w:line="240" w:lineRule="auto"/>
              <w:ind w:left="1080"/>
              <w:rPr>
                <w:rFonts w:ascii="Times New Roman" w:eastAsia="Times New Roman" w:hAnsi="Times New Roman" w:cs="Times New Roman"/>
              </w:rPr>
            </w:pPr>
            <w:r w:rsidRPr="00A709E9">
              <w:rPr>
                <w:rFonts w:ascii="Times New Roman" w:eastAsia="Times New Roman" w:hAnsi="Times New Roman" w:cs="Times New Roman"/>
              </w:rPr>
              <w:t>Assessment plan</w:t>
            </w:r>
          </w:p>
        </w:tc>
        <w:tc>
          <w:tcPr>
            <w:tcW w:w="900" w:type="dxa"/>
          </w:tcPr>
          <w:p w14:paraId="034ECBF3"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00F2E91F"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01E5F474"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84EA178" w14:textId="77777777" w:rsidTr="005C6E83">
        <w:trPr>
          <w:trHeight w:val="144"/>
        </w:trPr>
        <w:tc>
          <w:tcPr>
            <w:tcW w:w="6035" w:type="dxa"/>
            <w:gridSpan w:val="2"/>
            <w:vAlign w:val="center"/>
          </w:tcPr>
          <w:p w14:paraId="3A1743A3" w14:textId="77777777" w:rsidR="00A709E9" w:rsidRPr="00A709E9" w:rsidRDefault="00A709E9" w:rsidP="007B0E5F">
            <w:pPr>
              <w:widowControl/>
              <w:numPr>
                <w:ilvl w:val="1"/>
                <w:numId w:val="31"/>
              </w:numPr>
              <w:spacing w:after="0" w:line="240" w:lineRule="auto"/>
              <w:ind w:left="1080"/>
              <w:rPr>
                <w:rFonts w:ascii="Times New Roman" w:eastAsia="Times New Roman" w:hAnsi="Times New Roman" w:cs="Times New Roman"/>
              </w:rPr>
            </w:pPr>
            <w:r w:rsidRPr="00A709E9">
              <w:rPr>
                <w:rFonts w:ascii="Times New Roman" w:eastAsia="Times New Roman" w:hAnsi="Times New Roman" w:cs="Times New Roman"/>
              </w:rPr>
              <w:t>Examples of assessment tools, e.g., rubrics, exams, portfolios, surveys, capstone evaluations, etc.</w:t>
            </w:r>
          </w:p>
        </w:tc>
        <w:tc>
          <w:tcPr>
            <w:tcW w:w="900" w:type="dxa"/>
          </w:tcPr>
          <w:p w14:paraId="298A9DE8"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5D89104"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0402816" w14:textId="77777777" w:rsidR="00A709E9" w:rsidRPr="00A709E9" w:rsidRDefault="00A709E9" w:rsidP="00A709E9">
            <w:pPr>
              <w:spacing w:after="0" w:line="240" w:lineRule="auto"/>
              <w:rPr>
                <w:rFonts w:ascii="Times New Roman" w:eastAsia="Times New Roman" w:hAnsi="Times New Roman" w:cs="Times New Roman"/>
              </w:rPr>
            </w:pPr>
          </w:p>
        </w:tc>
      </w:tr>
      <w:tr w:rsidR="0031031D" w:rsidRPr="00A709E9" w14:paraId="3135D10C" w14:textId="77777777" w:rsidTr="00680E83">
        <w:trPr>
          <w:trHeight w:val="144"/>
        </w:trPr>
        <w:tc>
          <w:tcPr>
            <w:tcW w:w="6035" w:type="dxa"/>
            <w:gridSpan w:val="2"/>
          </w:tcPr>
          <w:p w14:paraId="10865B10" w14:textId="5E8C9E9F" w:rsidR="0031031D" w:rsidRPr="0031031D" w:rsidRDefault="0031031D" w:rsidP="0031031D">
            <w:pPr>
              <w:widowControl/>
              <w:numPr>
                <w:ilvl w:val="1"/>
                <w:numId w:val="31"/>
              </w:numPr>
              <w:spacing w:after="0" w:line="240" w:lineRule="auto"/>
              <w:ind w:left="1080"/>
              <w:rPr>
                <w:rFonts w:ascii="Times New Roman" w:eastAsia="Times New Roman" w:hAnsi="Times New Roman" w:cs="Times New Roman"/>
              </w:rPr>
            </w:pPr>
            <w:r w:rsidRPr="0031031D">
              <w:rPr>
                <w:rFonts w:ascii="Times New Roman" w:hAnsi="Times New Roman" w:cs="Times New Roman"/>
              </w:rPr>
              <w:t>A</w:t>
            </w:r>
            <w:r w:rsidRPr="0031031D">
              <w:rPr>
                <w:rFonts w:ascii="Times New Roman" w:hAnsi="Times New Roman" w:cs="Times New Roman"/>
                <w:spacing w:val="-1"/>
              </w:rPr>
              <w:t xml:space="preserve"> </w:t>
            </w:r>
            <w:r w:rsidRPr="0031031D">
              <w:rPr>
                <w:rFonts w:ascii="Times New Roman" w:hAnsi="Times New Roman" w:cs="Times New Roman"/>
              </w:rPr>
              <w:t>description of</w:t>
            </w:r>
            <w:r w:rsidRPr="0031031D">
              <w:rPr>
                <w:rFonts w:ascii="Times New Roman" w:hAnsi="Times New Roman" w:cs="Times New Roman"/>
                <w:spacing w:val="-1"/>
              </w:rPr>
              <w:t xml:space="preserve"> </w:t>
            </w:r>
            <w:r w:rsidRPr="0031031D">
              <w:rPr>
                <w:rFonts w:ascii="Times New Roman" w:hAnsi="Times New Roman" w:cs="Times New Roman"/>
              </w:rPr>
              <w:t>how</w:t>
            </w:r>
            <w:r w:rsidRPr="0031031D">
              <w:rPr>
                <w:rFonts w:ascii="Times New Roman" w:hAnsi="Times New Roman" w:cs="Times New Roman"/>
                <w:spacing w:val="-1"/>
              </w:rPr>
              <w:t xml:space="preserve"> </w:t>
            </w:r>
            <w:r w:rsidRPr="0031031D">
              <w:rPr>
                <w:rFonts w:ascii="Times New Roman" w:hAnsi="Times New Roman" w:cs="Times New Roman"/>
              </w:rPr>
              <w:t>the</w:t>
            </w:r>
            <w:r w:rsidRPr="0031031D">
              <w:rPr>
                <w:rFonts w:ascii="Times New Roman" w:hAnsi="Times New Roman" w:cs="Times New Roman"/>
                <w:spacing w:val="1"/>
              </w:rPr>
              <w:t xml:space="preserve"> </w:t>
            </w:r>
            <w:r w:rsidRPr="0031031D">
              <w:rPr>
                <w:rFonts w:ascii="Times New Roman" w:hAnsi="Times New Roman" w:cs="Times New Roman"/>
              </w:rPr>
              <w:t>evaluation</w:t>
            </w:r>
            <w:r w:rsidRPr="0031031D">
              <w:rPr>
                <w:rFonts w:ascii="Times New Roman" w:hAnsi="Times New Roman" w:cs="Times New Roman"/>
                <w:spacing w:val="-1"/>
              </w:rPr>
              <w:t xml:space="preserve"> </w:t>
            </w:r>
            <w:r w:rsidRPr="0031031D">
              <w:rPr>
                <w:rFonts w:ascii="Times New Roman" w:hAnsi="Times New Roman" w:cs="Times New Roman"/>
              </w:rPr>
              <w:t>may or</w:t>
            </w:r>
            <w:r w:rsidRPr="0031031D">
              <w:rPr>
                <w:rFonts w:ascii="Times New Roman" w:hAnsi="Times New Roman" w:cs="Times New Roman"/>
                <w:spacing w:val="-1"/>
              </w:rPr>
              <w:t xml:space="preserve"> </w:t>
            </w:r>
            <w:r w:rsidRPr="0031031D">
              <w:rPr>
                <w:rFonts w:ascii="Times New Roman" w:hAnsi="Times New Roman" w:cs="Times New Roman"/>
              </w:rPr>
              <w:t>may</w:t>
            </w:r>
            <w:r w:rsidRPr="0031031D">
              <w:rPr>
                <w:rFonts w:ascii="Times New Roman" w:hAnsi="Times New Roman" w:cs="Times New Roman"/>
                <w:spacing w:val="-1"/>
              </w:rPr>
              <w:t xml:space="preserve"> </w:t>
            </w:r>
            <w:r w:rsidRPr="0031031D">
              <w:rPr>
                <w:rFonts w:ascii="Times New Roman" w:hAnsi="Times New Roman" w:cs="Times New Roman"/>
              </w:rPr>
              <w:t>not have</w:t>
            </w:r>
            <w:r w:rsidRPr="0031031D">
              <w:rPr>
                <w:rFonts w:ascii="Times New Roman" w:hAnsi="Times New Roman" w:cs="Times New Roman"/>
                <w:spacing w:val="-3"/>
              </w:rPr>
              <w:t xml:space="preserve"> </w:t>
            </w:r>
            <w:r w:rsidRPr="0031031D">
              <w:rPr>
                <w:rFonts w:ascii="Times New Roman" w:hAnsi="Times New Roman" w:cs="Times New Roman"/>
              </w:rPr>
              <w:t>resulted in</w:t>
            </w:r>
            <w:r w:rsidRPr="0031031D">
              <w:rPr>
                <w:rFonts w:ascii="Times New Roman" w:hAnsi="Times New Roman" w:cs="Times New Roman"/>
                <w:spacing w:val="-1"/>
              </w:rPr>
              <w:t xml:space="preserve"> </w:t>
            </w:r>
            <w:r w:rsidRPr="0031031D">
              <w:rPr>
                <w:rFonts w:ascii="Times New Roman" w:hAnsi="Times New Roman" w:cs="Times New Roman"/>
              </w:rPr>
              <w:t>any</w:t>
            </w:r>
            <w:r w:rsidRPr="0031031D">
              <w:rPr>
                <w:rFonts w:ascii="Times New Roman" w:hAnsi="Times New Roman" w:cs="Times New Roman"/>
                <w:spacing w:val="1"/>
              </w:rPr>
              <w:t xml:space="preserve"> </w:t>
            </w:r>
            <w:r w:rsidRPr="0031031D">
              <w:rPr>
                <w:rFonts w:ascii="Times New Roman" w:hAnsi="Times New Roman" w:cs="Times New Roman"/>
                <w:spacing w:val="-2"/>
              </w:rPr>
              <w:t>change</w:t>
            </w:r>
          </w:p>
        </w:tc>
        <w:tc>
          <w:tcPr>
            <w:tcW w:w="900" w:type="dxa"/>
          </w:tcPr>
          <w:p w14:paraId="0D60388D" w14:textId="30630223" w:rsidR="0031031D" w:rsidRPr="00A709E9" w:rsidRDefault="0031031D" w:rsidP="0031031D">
            <w:pPr>
              <w:spacing w:after="0" w:line="240" w:lineRule="auto"/>
              <w:rPr>
                <w:rFonts w:ascii="Times New Roman" w:eastAsia="Times New Roman" w:hAnsi="Times New Roman" w:cs="Times New Roman"/>
              </w:rPr>
            </w:pPr>
          </w:p>
        </w:tc>
        <w:tc>
          <w:tcPr>
            <w:tcW w:w="990" w:type="dxa"/>
          </w:tcPr>
          <w:p w14:paraId="3F66347E" w14:textId="6155D4BA" w:rsidR="0031031D" w:rsidRPr="00A709E9" w:rsidRDefault="0031031D" w:rsidP="0031031D">
            <w:pPr>
              <w:spacing w:after="0" w:line="240" w:lineRule="auto"/>
              <w:rPr>
                <w:rFonts w:ascii="Times New Roman" w:eastAsia="Times New Roman" w:hAnsi="Times New Roman" w:cs="Times New Roman"/>
              </w:rPr>
            </w:pPr>
          </w:p>
        </w:tc>
        <w:tc>
          <w:tcPr>
            <w:tcW w:w="6300" w:type="dxa"/>
          </w:tcPr>
          <w:p w14:paraId="4EF89340" w14:textId="34CEBF82" w:rsidR="0031031D" w:rsidRPr="00A709E9" w:rsidRDefault="0031031D" w:rsidP="0031031D">
            <w:pPr>
              <w:spacing w:after="0" w:line="240" w:lineRule="auto"/>
              <w:rPr>
                <w:rFonts w:ascii="Times New Roman" w:eastAsia="Times New Roman" w:hAnsi="Times New Roman" w:cs="Times New Roman"/>
              </w:rPr>
            </w:pPr>
          </w:p>
        </w:tc>
      </w:tr>
      <w:tr w:rsidR="00A709E9" w:rsidRPr="00A709E9" w14:paraId="77B82FA1" w14:textId="77777777" w:rsidTr="00A709E9">
        <w:tc>
          <w:tcPr>
            <w:tcW w:w="6035" w:type="dxa"/>
            <w:gridSpan w:val="2"/>
            <w:shd w:val="clear" w:color="auto" w:fill="F2F2F2"/>
          </w:tcPr>
          <w:p w14:paraId="1EA8BA43" w14:textId="420B33EF" w:rsidR="00093BED" w:rsidRDefault="00093BED" w:rsidP="00093BED">
            <w:pPr>
              <w:pStyle w:val="TableParagraph"/>
              <w:numPr>
                <w:ilvl w:val="0"/>
                <w:numId w:val="31"/>
              </w:numPr>
              <w:spacing w:line="259" w:lineRule="auto"/>
              <w:ind w:right="61"/>
              <w:rPr>
                <w:sz w:val="24"/>
              </w:rPr>
            </w:pPr>
            <w:r>
              <w:rPr>
                <w:sz w:val="24"/>
              </w:rPr>
              <w:t>The</w:t>
            </w:r>
            <w:r>
              <w:rPr>
                <w:spacing w:val="-5"/>
                <w:sz w:val="24"/>
              </w:rPr>
              <w:t xml:space="preserve"> </w:t>
            </w:r>
            <w:r>
              <w:rPr>
                <w:sz w:val="24"/>
              </w:rPr>
              <w:t>program</w:t>
            </w:r>
            <w:r>
              <w:rPr>
                <w:spacing w:val="-3"/>
                <w:sz w:val="24"/>
              </w:rPr>
              <w:t xml:space="preserve"> </w:t>
            </w:r>
            <w:proofErr w:type="gramStart"/>
            <w:r>
              <w:rPr>
                <w:sz w:val="24"/>
              </w:rPr>
              <w:t>shall</w:t>
            </w:r>
            <w:proofErr w:type="gramEnd"/>
            <w:r>
              <w:rPr>
                <w:spacing w:val="-3"/>
                <w:sz w:val="24"/>
              </w:rPr>
              <w:t xml:space="preserve"> </w:t>
            </w:r>
            <w:r>
              <w:rPr>
                <w:sz w:val="24"/>
              </w:rPr>
              <w:t>conduct</w:t>
            </w:r>
            <w:r>
              <w:rPr>
                <w:spacing w:val="-3"/>
                <w:sz w:val="24"/>
              </w:rPr>
              <w:t xml:space="preserve"> </w:t>
            </w:r>
            <w:r>
              <w:rPr>
                <w:sz w:val="24"/>
              </w:rPr>
              <w:t>a</w:t>
            </w:r>
            <w:r>
              <w:rPr>
                <w:spacing w:val="-3"/>
                <w:sz w:val="24"/>
              </w:rPr>
              <w:t xml:space="preserve"> </w:t>
            </w:r>
            <w:r>
              <w:rPr>
                <w:sz w:val="24"/>
              </w:rPr>
              <w:t>formal</w:t>
            </w:r>
            <w:r>
              <w:rPr>
                <w:spacing w:val="-3"/>
                <w:sz w:val="24"/>
              </w:rPr>
              <w:t xml:space="preserve"> </w:t>
            </w:r>
            <w:r>
              <w:rPr>
                <w:sz w:val="24"/>
              </w:rPr>
              <w:t>program</w:t>
            </w:r>
            <w:r>
              <w:rPr>
                <w:spacing w:val="-3"/>
                <w:sz w:val="24"/>
              </w:rPr>
              <w:t xml:space="preserve"> </w:t>
            </w:r>
            <w:r>
              <w:rPr>
                <w:sz w:val="24"/>
              </w:rPr>
              <w:t>evaluation</w:t>
            </w:r>
            <w:r>
              <w:rPr>
                <w:spacing w:val="-3"/>
                <w:sz w:val="24"/>
              </w:rPr>
              <w:t xml:space="preserve"> at least </w:t>
            </w:r>
            <w:r>
              <w:rPr>
                <w:sz w:val="24"/>
              </w:rPr>
              <w:t>every</w:t>
            </w:r>
            <w:r>
              <w:rPr>
                <w:spacing w:val="-3"/>
                <w:sz w:val="24"/>
              </w:rPr>
              <w:t xml:space="preserve"> </w:t>
            </w:r>
            <w:r>
              <w:rPr>
                <w:sz w:val="24"/>
              </w:rPr>
              <w:t>five</w:t>
            </w:r>
            <w:r>
              <w:rPr>
                <w:spacing w:val="-4"/>
                <w:sz w:val="24"/>
              </w:rPr>
              <w:t xml:space="preserve"> </w:t>
            </w:r>
            <w:r>
              <w:rPr>
                <w:sz w:val="24"/>
              </w:rPr>
              <w:t>years.</w:t>
            </w:r>
            <w:r>
              <w:rPr>
                <w:spacing w:val="-2"/>
                <w:sz w:val="24"/>
              </w:rPr>
              <w:t xml:space="preserve"> </w:t>
            </w:r>
            <w:r>
              <w:rPr>
                <w:sz w:val="24"/>
              </w:rPr>
              <w:t>The</w:t>
            </w:r>
            <w:r>
              <w:rPr>
                <w:spacing w:val="-5"/>
                <w:sz w:val="24"/>
              </w:rPr>
              <w:t xml:space="preserve"> </w:t>
            </w:r>
            <w:r>
              <w:rPr>
                <w:sz w:val="24"/>
              </w:rPr>
              <w:t>formal</w:t>
            </w:r>
            <w:r>
              <w:rPr>
                <w:spacing w:val="-3"/>
                <w:sz w:val="24"/>
              </w:rPr>
              <w:t xml:space="preserve"> </w:t>
            </w:r>
            <w:r>
              <w:rPr>
                <w:sz w:val="24"/>
              </w:rPr>
              <w:t xml:space="preserve">evaluation shall include student surveys, agency surveys, graduate follow-up surveys, active participation of the advisory committee, involvement of agencies where students are in field placements, course and faculty evaluations, and evaluative data mandated or conducted by the </w:t>
            </w:r>
            <w:r>
              <w:rPr>
                <w:sz w:val="24"/>
              </w:rPr>
              <w:lastRenderedPageBreak/>
              <w:t>institution.</w:t>
            </w:r>
          </w:p>
          <w:p w14:paraId="49FE6A44" w14:textId="77777777" w:rsidR="00093BED" w:rsidRDefault="00093BED" w:rsidP="00093BED">
            <w:pPr>
              <w:pStyle w:val="TableParagraph"/>
              <w:spacing w:before="0"/>
              <w:ind w:left="106"/>
              <w:rPr>
                <w:sz w:val="24"/>
              </w:rPr>
            </w:pPr>
            <w:r>
              <w:rPr>
                <w:sz w:val="24"/>
              </w:rPr>
              <w:t>Provide</w:t>
            </w:r>
            <w:r>
              <w:rPr>
                <w:spacing w:val="-2"/>
                <w:sz w:val="24"/>
              </w:rPr>
              <w:t xml:space="preserve"> </w:t>
            </w:r>
            <w:r>
              <w:rPr>
                <w:sz w:val="24"/>
              </w:rPr>
              <w:t xml:space="preserve">the </w:t>
            </w:r>
            <w:r>
              <w:rPr>
                <w:spacing w:val="-2"/>
                <w:sz w:val="24"/>
              </w:rPr>
              <w:t>following:</w:t>
            </w:r>
          </w:p>
          <w:p w14:paraId="5B954B63" w14:textId="69A5F4AF" w:rsidR="00A709E9" w:rsidRPr="00A709E9" w:rsidRDefault="00A709E9" w:rsidP="00093BED">
            <w:pPr>
              <w:widowControl/>
              <w:spacing w:after="0" w:line="240" w:lineRule="auto"/>
              <w:rPr>
                <w:rFonts w:ascii="Times New Roman" w:eastAsia="Times New Roman" w:hAnsi="Times New Roman" w:cs="Times New Roman"/>
              </w:rPr>
            </w:pPr>
          </w:p>
        </w:tc>
        <w:tc>
          <w:tcPr>
            <w:tcW w:w="900" w:type="dxa"/>
            <w:shd w:val="clear" w:color="auto" w:fill="F2F2F2"/>
          </w:tcPr>
          <w:p w14:paraId="097A0A28"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shd w:val="clear" w:color="auto" w:fill="F2F2F2"/>
          </w:tcPr>
          <w:p w14:paraId="29E4574E"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shd w:val="clear" w:color="auto" w:fill="F2F2F2"/>
          </w:tcPr>
          <w:p w14:paraId="37F61CB5"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78FD213" w14:textId="77777777" w:rsidTr="005C6E83">
        <w:trPr>
          <w:trHeight w:val="144"/>
        </w:trPr>
        <w:tc>
          <w:tcPr>
            <w:tcW w:w="6035" w:type="dxa"/>
            <w:gridSpan w:val="2"/>
          </w:tcPr>
          <w:p w14:paraId="7008388F" w14:textId="77777777" w:rsidR="00A709E9" w:rsidRPr="00A709E9" w:rsidRDefault="00A709E9" w:rsidP="007B0E5F">
            <w:pPr>
              <w:widowControl/>
              <w:numPr>
                <w:ilvl w:val="0"/>
                <w:numId w:val="46"/>
              </w:numPr>
              <w:spacing w:after="0" w:line="240" w:lineRule="auto"/>
              <w:ind w:hanging="400"/>
              <w:rPr>
                <w:rFonts w:ascii="Times New Roman" w:eastAsia="Times New Roman" w:hAnsi="Times New Roman" w:cs="Times New Roman"/>
                <w:bCs/>
              </w:rPr>
            </w:pPr>
            <w:r w:rsidRPr="00A709E9">
              <w:rPr>
                <w:rFonts w:ascii="Times New Roman" w:eastAsia="Times New Roman" w:hAnsi="Times New Roman" w:cs="Times New Roman"/>
                <w:bCs/>
              </w:rPr>
              <w:t>A history of program evaluations,</w:t>
            </w:r>
          </w:p>
        </w:tc>
        <w:tc>
          <w:tcPr>
            <w:tcW w:w="900" w:type="dxa"/>
          </w:tcPr>
          <w:p w14:paraId="066EB692"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605EB2D0"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BFEC31C"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D1001AC" w14:textId="77777777" w:rsidTr="005C6E83">
        <w:trPr>
          <w:trHeight w:val="144"/>
        </w:trPr>
        <w:tc>
          <w:tcPr>
            <w:tcW w:w="6035" w:type="dxa"/>
            <w:gridSpan w:val="2"/>
          </w:tcPr>
          <w:p w14:paraId="137B18FE" w14:textId="77777777" w:rsidR="00A709E9" w:rsidRPr="00A709E9" w:rsidRDefault="00A709E9" w:rsidP="007B0E5F">
            <w:pPr>
              <w:widowControl/>
              <w:numPr>
                <w:ilvl w:val="0"/>
                <w:numId w:val="46"/>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A description of the methodology,</w:t>
            </w:r>
          </w:p>
        </w:tc>
        <w:tc>
          <w:tcPr>
            <w:tcW w:w="900" w:type="dxa"/>
          </w:tcPr>
          <w:p w14:paraId="747A85F0"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1B7134D6"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104B7E7"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34C30CDC" w14:textId="77777777" w:rsidTr="005C6E83">
        <w:trPr>
          <w:trHeight w:val="144"/>
        </w:trPr>
        <w:tc>
          <w:tcPr>
            <w:tcW w:w="6035" w:type="dxa"/>
            <w:gridSpan w:val="2"/>
          </w:tcPr>
          <w:p w14:paraId="3A1CD46A" w14:textId="77777777" w:rsidR="00A709E9" w:rsidRPr="00A709E9" w:rsidRDefault="00A709E9" w:rsidP="007B0E5F">
            <w:pPr>
              <w:widowControl/>
              <w:numPr>
                <w:ilvl w:val="0"/>
                <w:numId w:val="46"/>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A summative analysis of the most recent evaluation, and </w:t>
            </w:r>
          </w:p>
        </w:tc>
        <w:tc>
          <w:tcPr>
            <w:tcW w:w="900" w:type="dxa"/>
          </w:tcPr>
          <w:p w14:paraId="7F0DB16F"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B5CE1BD"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454CF796"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20CAF2F0" w14:textId="77777777" w:rsidTr="005C6E83">
        <w:trPr>
          <w:trHeight w:val="316"/>
        </w:trPr>
        <w:tc>
          <w:tcPr>
            <w:tcW w:w="6035" w:type="dxa"/>
            <w:gridSpan w:val="2"/>
          </w:tcPr>
          <w:p w14:paraId="39D125D2" w14:textId="77777777" w:rsidR="00A709E9" w:rsidRPr="00A709E9" w:rsidRDefault="00A709E9" w:rsidP="007B0E5F">
            <w:pPr>
              <w:widowControl/>
              <w:numPr>
                <w:ilvl w:val="0"/>
                <w:numId w:val="46"/>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A description of how and in what way the evaluation may or may not have resulted in any change.</w:t>
            </w:r>
          </w:p>
        </w:tc>
        <w:tc>
          <w:tcPr>
            <w:tcW w:w="900" w:type="dxa"/>
          </w:tcPr>
          <w:p w14:paraId="27A4B139"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42F9991"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12342EA"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8D85050" w14:textId="77777777" w:rsidTr="00A709E9">
        <w:trPr>
          <w:trHeight w:val="432"/>
        </w:trPr>
        <w:tc>
          <w:tcPr>
            <w:tcW w:w="6035" w:type="dxa"/>
            <w:gridSpan w:val="2"/>
            <w:shd w:val="clear" w:color="auto" w:fill="F2F2F2"/>
          </w:tcPr>
          <w:p w14:paraId="24D69231" w14:textId="1BC48940" w:rsidR="00A709E9" w:rsidRPr="0064137C" w:rsidRDefault="00A709E9" w:rsidP="0064137C">
            <w:pPr>
              <w:pStyle w:val="ListParagraph"/>
              <w:widowControl/>
              <w:numPr>
                <w:ilvl w:val="0"/>
                <w:numId w:val="31"/>
              </w:numPr>
              <w:spacing w:after="0" w:line="240" w:lineRule="auto"/>
              <w:rPr>
                <w:rFonts w:ascii="Times New Roman" w:eastAsia="Times New Roman" w:hAnsi="Times New Roman" w:cs="Times New Roman"/>
                <w:bCs/>
              </w:rPr>
            </w:pPr>
            <w:r w:rsidRPr="0064137C">
              <w:rPr>
                <w:rFonts w:ascii="Times New Roman" w:eastAsia="Times New Roman" w:hAnsi="Times New Roman" w:cs="Times New Roman"/>
                <w:bCs/>
              </w:rPr>
              <w:t>The program must provide reliable information on its performance (including student achievement data) to the public from the last two years. [NOTE: This Specification relates to accreditation standards or policies that require institutions or programs to provide timely, readily accessible, accurate and consistent aggregate information to the public about institutional or programmatic performance and student achievement, as such information is determined by the institution or program. (Paragraph 12 (B)(1), 2019 CHEA Recognition Policy and Procedures)] Provide the following:</w:t>
            </w:r>
          </w:p>
        </w:tc>
        <w:tc>
          <w:tcPr>
            <w:tcW w:w="900" w:type="dxa"/>
            <w:shd w:val="clear" w:color="auto" w:fill="F2F2F2"/>
          </w:tcPr>
          <w:p w14:paraId="56B333B2"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shd w:val="clear" w:color="auto" w:fill="F2F2F2"/>
          </w:tcPr>
          <w:p w14:paraId="33D321F6"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shd w:val="clear" w:color="auto" w:fill="F2F2F2"/>
          </w:tcPr>
          <w:p w14:paraId="45CA9C3B"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35E731F" w14:textId="77777777" w:rsidTr="005C6E83">
        <w:trPr>
          <w:trHeight w:val="432"/>
        </w:trPr>
        <w:tc>
          <w:tcPr>
            <w:tcW w:w="6035" w:type="dxa"/>
            <w:gridSpan w:val="2"/>
          </w:tcPr>
          <w:p w14:paraId="6D8DCE79" w14:textId="77777777" w:rsidR="00A709E9" w:rsidRPr="00A709E9" w:rsidRDefault="00A709E9" w:rsidP="007B0E5F">
            <w:pPr>
              <w:widowControl/>
              <w:numPr>
                <w:ilvl w:val="0"/>
                <w:numId w:val="34"/>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An active link to student achievement indicators on the Program’s website. </w:t>
            </w:r>
            <w:r w:rsidRPr="00A709E9">
              <w:rPr>
                <w:rFonts w:ascii="Times New Roman" w:eastAsia="Times New Roman" w:hAnsi="Times New Roman" w:cs="Times New Roman"/>
                <w:b/>
                <w:bCs/>
              </w:rPr>
              <w:t>[</w:t>
            </w:r>
            <w:r w:rsidRPr="00A709E9">
              <w:rPr>
                <w:rFonts w:ascii="Times New Roman" w:eastAsia="Times New Roman" w:hAnsi="Times New Roman" w:cs="Times New Roman"/>
                <w:b/>
              </w:rPr>
              <w:t xml:space="preserve">NOTE: Program performance data and student outcomes, must, at </w:t>
            </w:r>
            <w:proofErr w:type="gramStart"/>
            <w:r w:rsidRPr="00A709E9">
              <w:rPr>
                <w:rFonts w:ascii="Times New Roman" w:eastAsia="Times New Roman" w:hAnsi="Times New Roman" w:cs="Times New Roman"/>
                <w:b/>
              </w:rPr>
              <w:t>minimum</w:t>
            </w:r>
            <w:proofErr w:type="gramEnd"/>
            <w:r w:rsidRPr="00A709E9">
              <w:rPr>
                <w:rFonts w:ascii="Times New Roman" w:eastAsia="Times New Roman" w:hAnsi="Times New Roman" w:cs="Times New Roman"/>
                <w:b/>
              </w:rPr>
              <w:t xml:space="preserve"> be posted on the program’s website and the links must be included in the self-study narrative. CHECK THE WEBSITE AND CONFIRM THAT THE INFORMATION IS THERE]</w:t>
            </w:r>
          </w:p>
          <w:p w14:paraId="7436E7BF" w14:textId="77777777" w:rsidR="00A709E9" w:rsidRPr="00A709E9" w:rsidRDefault="00A709E9" w:rsidP="00A709E9">
            <w:pPr>
              <w:widowControl/>
              <w:spacing w:after="0" w:line="240" w:lineRule="auto"/>
              <w:ind w:left="360"/>
              <w:rPr>
                <w:rFonts w:ascii="Times New Roman" w:eastAsia="Times New Roman" w:hAnsi="Times New Roman" w:cs="Times New Roman"/>
                <w:bCs/>
              </w:rPr>
            </w:pPr>
          </w:p>
        </w:tc>
        <w:tc>
          <w:tcPr>
            <w:tcW w:w="900" w:type="dxa"/>
          </w:tcPr>
          <w:p w14:paraId="79658AE3"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78E1416"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30A55FF1"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12ED59A9" w14:textId="77777777" w:rsidTr="005C6E83">
        <w:trPr>
          <w:trHeight w:val="432"/>
        </w:trPr>
        <w:tc>
          <w:tcPr>
            <w:tcW w:w="6035" w:type="dxa"/>
            <w:gridSpan w:val="2"/>
          </w:tcPr>
          <w:p w14:paraId="69734C8B" w14:textId="77777777" w:rsidR="00A709E9" w:rsidRPr="00A709E9" w:rsidRDefault="00A709E9" w:rsidP="007B0E5F">
            <w:pPr>
              <w:widowControl/>
              <w:numPr>
                <w:ilvl w:val="0"/>
                <w:numId w:val="48"/>
              </w:numPr>
              <w:spacing w:after="0" w:line="240" w:lineRule="auto"/>
              <w:ind w:left="496"/>
              <w:rPr>
                <w:rFonts w:ascii="Times New Roman" w:eastAsia="Times New Roman" w:hAnsi="Times New Roman" w:cs="Times New Roman"/>
                <w:bCs/>
              </w:rPr>
            </w:pPr>
            <w:r w:rsidRPr="00A709E9">
              <w:rPr>
                <w:rFonts w:ascii="Times New Roman" w:eastAsia="Times New Roman" w:hAnsi="Times New Roman" w:cs="Times New Roman"/>
                <w:sz w:val="24"/>
                <w:szCs w:val="24"/>
              </w:rPr>
              <w:t xml:space="preserve">Aggregate data as evidence of student achievement (e.g. enrollment trends, retention, student learning </w:t>
            </w:r>
            <w:r w:rsidRPr="00A709E9">
              <w:rPr>
                <w:rFonts w:ascii="Times New Roman" w:eastAsia="Times New Roman" w:hAnsi="Times New Roman" w:cs="Times New Roman"/>
                <w:sz w:val="24"/>
                <w:szCs w:val="24"/>
              </w:rPr>
              <w:lastRenderedPageBreak/>
              <w:t xml:space="preserve">outcomes, graduation rates and grade point average, student satisfaction, agency feedback, graduate transfer rates, graduate school or employment data, and alumni surveys) </w:t>
            </w:r>
          </w:p>
        </w:tc>
        <w:tc>
          <w:tcPr>
            <w:tcW w:w="900" w:type="dxa"/>
          </w:tcPr>
          <w:p w14:paraId="074C5A00"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17255BE3"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0F42DB8D"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97BB043" w14:textId="77777777" w:rsidTr="00A709E9">
        <w:trPr>
          <w:trHeight w:val="432"/>
        </w:trPr>
        <w:tc>
          <w:tcPr>
            <w:tcW w:w="6035" w:type="dxa"/>
            <w:gridSpan w:val="2"/>
            <w:shd w:val="clear" w:color="auto" w:fill="D9D9D9"/>
          </w:tcPr>
          <w:p w14:paraId="36956D08" w14:textId="77777777" w:rsidR="00A709E9" w:rsidRPr="00A709E9" w:rsidRDefault="00A709E9" w:rsidP="007B0E5F">
            <w:pPr>
              <w:widowControl/>
              <w:numPr>
                <w:ilvl w:val="0"/>
                <w:numId w:val="56"/>
              </w:numPr>
              <w:spacing w:after="0" w:line="240" w:lineRule="auto"/>
              <w:rPr>
                <w:rFonts w:ascii="Times New Roman" w:eastAsia="Times New Roman" w:hAnsi="Times New Roman" w:cs="Times New Roman"/>
                <w:b/>
                <w:bCs/>
                <w:sz w:val="24"/>
                <w:szCs w:val="24"/>
              </w:rPr>
            </w:pPr>
            <w:r w:rsidRPr="00A709E9">
              <w:rPr>
                <w:rFonts w:ascii="Times New Roman" w:eastAsia="Times New Roman" w:hAnsi="Times New Roman" w:cs="Times New Roman"/>
                <w:b/>
                <w:bCs/>
                <w:sz w:val="24"/>
                <w:szCs w:val="24"/>
              </w:rPr>
              <w:t>Policies and Procedures for Admitting, Retaining, and Dismissing Students</w:t>
            </w:r>
          </w:p>
        </w:tc>
        <w:tc>
          <w:tcPr>
            <w:tcW w:w="900" w:type="dxa"/>
            <w:shd w:val="clear" w:color="auto" w:fill="D9D9D9"/>
          </w:tcPr>
          <w:p w14:paraId="1D848E12"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shd w:val="clear" w:color="auto" w:fill="D9D9D9"/>
          </w:tcPr>
          <w:p w14:paraId="014B0AEE"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shd w:val="clear" w:color="auto" w:fill="D9D9D9"/>
          </w:tcPr>
          <w:p w14:paraId="36EEFD64"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18F4164" w14:textId="77777777" w:rsidTr="00A709E9">
        <w:trPr>
          <w:cantSplit/>
          <w:trHeight w:val="1134"/>
        </w:trPr>
        <w:tc>
          <w:tcPr>
            <w:tcW w:w="6035" w:type="dxa"/>
            <w:gridSpan w:val="2"/>
            <w:shd w:val="clear" w:color="auto" w:fill="D9D9D9"/>
            <w:vAlign w:val="center"/>
          </w:tcPr>
          <w:p w14:paraId="6925AB7E"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 xml:space="preserve">Standard 5: The program shall have written standards and procedures for admitting, retaining, and dismissing students. </w:t>
            </w:r>
          </w:p>
          <w:p w14:paraId="6530E09B" w14:textId="77777777" w:rsidR="00A709E9" w:rsidRPr="00A709E9" w:rsidRDefault="00A709E9" w:rsidP="00A709E9">
            <w:pPr>
              <w:spacing w:after="0" w:line="240" w:lineRule="auto"/>
              <w:rPr>
                <w:rFonts w:ascii="Times New Roman" w:eastAsia="Times New Roman" w:hAnsi="Times New Roman" w:cs="Times New Roman"/>
                <w:b/>
                <w:u w:val="single"/>
              </w:rPr>
            </w:pPr>
          </w:p>
        </w:tc>
        <w:tc>
          <w:tcPr>
            <w:tcW w:w="900" w:type="dxa"/>
            <w:shd w:val="clear" w:color="auto" w:fill="D9D9D9"/>
            <w:textDirection w:val="btLr"/>
            <w:vAlign w:val="center"/>
          </w:tcPr>
          <w:p w14:paraId="1F25805D"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Compliant</w:t>
            </w:r>
          </w:p>
        </w:tc>
        <w:tc>
          <w:tcPr>
            <w:tcW w:w="990" w:type="dxa"/>
            <w:shd w:val="clear" w:color="auto" w:fill="D9D9D9"/>
            <w:textDirection w:val="btLr"/>
            <w:vAlign w:val="center"/>
          </w:tcPr>
          <w:p w14:paraId="7CBA3265"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Non-Compliant</w:t>
            </w:r>
          </w:p>
        </w:tc>
        <w:tc>
          <w:tcPr>
            <w:tcW w:w="6300" w:type="dxa"/>
            <w:shd w:val="clear" w:color="auto" w:fill="D9D9D9"/>
            <w:vAlign w:val="center"/>
          </w:tcPr>
          <w:p w14:paraId="0E2C38E4" w14:textId="77777777" w:rsidR="00A709E9" w:rsidRPr="00A709E9" w:rsidRDefault="00A709E9" w:rsidP="00A709E9">
            <w:pPr>
              <w:spacing w:after="0" w:line="240" w:lineRule="auto"/>
              <w:jc w:val="center"/>
              <w:rPr>
                <w:rFonts w:ascii="Times New Roman" w:eastAsia="Times New Roman" w:hAnsi="Times New Roman" w:cs="Times New Roman"/>
                <w:b/>
                <w:bCs/>
              </w:rPr>
            </w:pPr>
            <w:r w:rsidRPr="00A709E9">
              <w:rPr>
                <w:rFonts w:ascii="Times New Roman" w:eastAsia="Times New Roman" w:hAnsi="Times New Roman" w:cs="Times New Roman"/>
                <w:b/>
                <w:bCs/>
              </w:rPr>
              <w:t>Reader’s Comments: Note missing information or reason for noncompliant decision; make notations of strengths</w:t>
            </w:r>
          </w:p>
        </w:tc>
      </w:tr>
      <w:tr w:rsidR="00A709E9" w:rsidRPr="00A709E9" w14:paraId="0B3B9B43" w14:textId="77777777" w:rsidTr="005C6E83">
        <w:tc>
          <w:tcPr>
            <w:tcW w:w="6035" w:type="dxa"/>
            <w:gridSpan w:val="2"/>
          </w:tcPr>
          <w:p w14:paraId="7FCC8CDD" w14:textId="77777777" w:rsidR="00A709E9" w:rsidRPr="00A709E9" w:rsidRDefault="00A709E9" w:rsidP="007B0E5F">
            <w:pPr>
              <w:widowControl/>
              <w:numPr>
                <w:ilvl w:val="1"/>
                <w:numId w:val="28"/>
              </w:numPr>
              <w:spacing w:after="0" w:line="240" w:lineRule="auto"/>
              <w:ind w:left="720" w:hanging="490"/>
              <w:rPr>
                <w:rFonts w:ascii="Times New Roman" w:eastAsia="Times New Roman" w:hAnsi="Times New Roman" w:cs="Times New Roman"/>
              </w:rPr>
            </w:pPr>
            <w:r w:rsidRPr="00A709E9">
              <w:rPr>
                <w:rFonts w:ascii="Times New Roman" w:eastAsia="Times New Roman" w:hAnsi="Times New Roman" w:cs="Times New Roman"/>
              </w:rPr>
              <w:t>Provide documentation of policies regarding the selection and admission of students.</w:t>
            </w:r>
          </w:p>
        </w:tc>
        <w:tc>
          <w:tcPr>
            <w:tcW w:w="900" w:type="dxa"/>
          </w:tcPr>
          <w:p w14:paraId="6544FDEF"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22CE9936"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AD868DB"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3C9C9408" w14:textId="77777777" w:rsidTr="005C6E83">
        <w:tc>
          <w:tcPr>
            <w:tcW w:w="6035" w:type="dxa"/>
            <w:gridSpan w:val="2"/>
          </w:tcPr>
          <w:p w14:paraId="08C01D01" w14:textId="77777777" w:rsidR="00A709E9" w:rsidRPr="00A709E9" w:rsidRDefault="00A709E9" w:rsidP="007B0E5F">
            <w:pPr>
              <w:widowControl/>
              <w:numPr>
                <w:ilvl w:val="1"/>
                <w:numId w:val="28"/>
              </w:numPr>
              <w:spacing w:after="0" w:line="240" w:lineRule="auto"/>
              <w:ind w:left="720" w:hanging="490"/>
              <w:rPr>
                <w:rFonts w:ascii="Times New Roman" w:eastAsia="Times New Roman" w:hAnsi="Times New Roman" w:cs="Times New Roman"/>
                <w:bCs/>
              </w:rPr>
            </w:pPr>
            <w:r w:rsidRPr="00A709E9">
              <w:rPr>
                <w:rFonts w:ascii="Times New Roman" w:eastAsia="Times New Roman" w:hAnsi="Times New Roman" w:cs="Times New Roman"/>
                <w:bCs/>
              </w:rPr>
              <w:t>Provide documentation of policies and procedures for referring students for personal and academic assistance. These policies must be consistent with the institution’s policies.</w:t>
            </w:r>
          </w:p>
        </w:tc>
        <w:tc>
          <w:tcPr>
            <w:tcW w:w="900" w:type="dxa"/>
          </w:tcPr>
          <w:p w14:paraId="4D2563AA"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2E6D425B"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30976F7B"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FB0356A" w14:textId="77777777" w:rsidTr="005C6E83">
        <w:trPr>
          <w:trHeight w:val="449"/>
        </w:trPr>
        <w:tc>
          <w:tcPr>
            <w:tcW w:w="6035" w:type="dxa"/>
            <w:gridSpan w:val="2"/>
          </w:tcPr>
          <w:p w14:paraId="5DE7C248" w14:textId="77777777" w:rsidR="00A709E9" w:rsidRPr="00A709E9" w:rsidRDefault="00A709E9" w:rsidP="007B0E5F">
            <w:pPr>
              <w:widowControl/>
              <w:numPr>
                <w:ilvl w:val="1"/>
                <w:numId w:val="28"/>
              </w:numPr>
              <w:spacing w:after="0" w:line="240" w:lineRule="auto"/>
              <w:ind w:left="720" w:hanging="490"/>
              <w:rPr>
                <w:rFonts w:ascii="Times New Roman" w:eastAsia="Times New Roman" w:hAnsi="Times New Roman" w:cs="Times New Roman"/>
                <w:bCs/>
              </w:rPr>
            </w:pPr>
            <w:r w:rsidRPr="00A709E9">
              <w:rPr>
                <w:rFonts w:ascii="Times New Roman" w:eastAsia="Times New Roman" w:hAnsi="Times New Roman" w:cs="Times New Roman"/>
                <w:bCs/>
              </w:rPr>
              <w:t>Provide documentation of written policies and procedures describing the due process for probation, dismissal, appeal, and grievance procedures affecting students.</w:t>
            </w:r>
          </w:p>
        </w:tc>
        <w:tc>
          <w:tcPr>
            <w:tcW w:w="900" w:type="dxa"/>
          </w:tcPr>
          <w:p w14:paraId="1F153A05"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0C5FA0F2"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4BAE1032"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F32D33B" w14:textId="77777777" w:rsidTr="005C6E83">
        <w:trPr>
          <w:trHeight w:val="864"/>
        </w:trPr>
        <w:tc>
          <w:tcPr>
            <w:tcW w:w="6035" w:type="dxa"/>
            <w:gridSpan w:val="2"/>
          </w:tcPr>
          <w:p w14:paraId="55FE08E3" w14:textId="77777777" w:rsidR="00A709E9" w:rsidRPr="00A709E9" w:rsidRDefault="00A709E9" w:rsidP="007B0E5F">
            <w:pPr>
              <w:widowControl/>
              <w:numPr>
                <w:ilvl w:val="0"/>
                <w:numId w:val="35"/>
              </w:numPr>
              <w:spacing w:after="0" w:line="240" w:lineRule="auto"/>
              <w:ind w:hanging="490"/>
              <w:rPr>
                <w:rFonts w:ascii="Times New Roman" w:eastAsia="Times New Roman" w:hAnsi="Times New Roman" w:cs="Times New Roman"/>
                <w:b/>
                <w:bCs/>
              </w:rPr>
            </w:pPr>
            <w:r w:rsidRPr="00A709E9">
              <w:rPr>
                <w:rFonts w:ascii="Times New Roman" w:eastAsia="Times New Roman" w:hAnsi="Times New Roman" w:cs="Times New Roman"/>
                <w:bCs/>
              </w:rPr>
              <w:t xml:space="preserve">Provide documentation of program policies and procedures for assessing and managing student attributes, characteristics, and behaviors (“fitness for the profession”) that are important for the success of human service professionals. </w:t>
            </w:r>
            <w:r w:rsidRPr="00A709E9">
              <w:rPr>
                <w:rFonts w:ascii="Times New Roman" w:eastAsia="Times New Roman" w:hAnsi="Times New Roman" w:cs="Times New Roman"/>
                <w:b/>
                <w:bCs/>
              </w:rPr>
              <w:t>NOTE: This Specification refers to program specific policies and procedures that assess and evaluate students “fitness for the human services profession.”</w:t>
            </w:r>
          </w:p>
          <w:p w14:paraId="0DA7BD2A" w14:textId="77777777" w:rsidR="00A709E9" w:rsidRPr="00A709E9" w:rsidRDefault="00A709E9" w:rsidP="00A709E9">
            <w:pPr>
              <w:spacing w:after="0" w:line="240" w:lineRule="auto"/>
              <w:ind w:left="720"/>
              <w:rPr>
                <w:rFonts w:ascii="Times New Roman" w:eastAsia="Times New Roman" w:hAnsi="Times New Roman" w:cs="Times New Roman"/>
                <w:bCs/>
              </w:rPr>
            </w:pPr>
          </w:p>
        </w:tc>
        <w:tc>
          <w:tcPr>
            <w:tcW w:w="900" w:type="dxa"/>
          </w:tcPr>
          <w:p w14:paraId="7710BFC8"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89A5F74"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354CD276"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78F7C6EA" w14:textId="77777777" w:rsidTr="00A709E9">
        <w:trPr>
          <w:cantSplit/>
          <w:trHeight w:val="503"/>
        </w:trPr>
        <w:tc>
          <w:tcPr>
            <w:tcW w:w="6035" w:type="dxa"/>
            <w:gridSpan w:val="2"/>
            <w:shd w:val="clear" w:color="auto" w:fill="D9D9D9"/>
            <w:vAlign w:val="center"/>
          </w:tcPr>
          <w:p w14:paraId="3BDE5A85" w14:textId="77777777" w:rsidR="00A709E9" w:rsidRPr="00A709E9" w:rsidRDefault="00A709E9" w:rsidP="007B0E5F">
            <w:pPr>
              <w:widowControl/>
              <w:numPr>
                <w:ilvl w:val="0"/>
                <w:numId w:val="56"/>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b/>
                <w:bCs/>
                <w:sz w:val="24"/>
                <w:szCs w:val="24"/>
              </w:rPr>
              <w:lastRenderedPageBreak/>
              <w:t xml:space="preserve"> Credentials of Human Service Faculty</w:t>
            </w:r>
          </w:p>
        </w:tc>
        <w:tc>
          <w:tcPr>
            <w:tcW w:w="900" w:type="dxa"/>
            <w:shd w:val="clear" w:color="auto" w:fill="D9D9D9"/>
            <w:textDirection w:val="btLr"/>
            <w:vAlign w:val="center"/>
          </w:tcPr>
          <w:p w14:paraId="5C438338"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p>
        </w:tc>
        <w:tc>
          <w:tcPr>
            <w:tcW w:w="990" w:type="dxa"/>
            <w:shd w:val="clear" w:color="auto" w:fill="D9D9D9"/>
            <w:textDirection w:val="btLr"/>
            <w:vAlign w:val="center"/>
          </w:tcPr>
          <w:p w14:paraId="250DF28E"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p>
        </w:tc>
        <w:tc>
          <w:tcPr>
            <w:tcW w:w="6300" w:type="dxa"/>
            <w:shd w:val="clear" w:color="auto" w:fill="D9D9D9"/>
            <w:vAlign w:val="center"/>
          </w:tcPr>
          <w:p w14:paraId="231F0B0D" w14:textId="77777777" w:rsidR="00A709E9" w:rsidRPr="00A709E9" w:rsidRDefault="00A709E9" w:rsidP="00A709E9">
            <w:pPr>
              <w:spacing w:after="0" w:line="240" w:lineRule="auto"/>
              <w:jc w:val="center"/>
              <w:rPr>
                <w:rFonts w:ascii="Times New Roman" w:eastAsia="Times New Roman" w:hAnsi="Times New Roman" w:cs="Times New Roman"/>
                <w:b/>
                <w:bCs/>
              </w:rPr>
            </w:pPr>
          </w:p>
        </w:tc>
      </w:tr>
      <w:tr w:rsidR="00A709E9" w:rsidRPr="00A709E9" w14:paraId="04345FBC" w14:textId="77777777" w:rsidTr="00A709E9">
        <w:trPr>
          <w:cantSplit/>
          <w:trHeight w:val="1134"/>
        </w:trPr>
        <w:tc>
          <w:tcPr>
            <w:tcW w:w="6035" w:type="dxa"/>
            <w:gridSpan w:val="2"/>
            <w:shd w:val="clear" w:color="auto" w:fill="D9D9D9"/>
            <w:vAlign w:val="center"/>
          </w:tcPr>
          <w:p w14:paraId="5496ED00"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Standard 6: The combined competencies and disciplines of the faculty for each program shall include both a strong and diverse knowledge base and clinical/practical experience in the delivery of human services to clients</w:t>
            </w:r>
          </w:p>
          <w:p w14:paraId="3D0F0BB7" w14:textId="77777777" w:rsidR="00A709E9" w:rsidRPr="00A709E9" w:rsidRDefault="00A709E9" w:rsidP="00A709E9">
            <w:pPr>
              <w:spacing w:after="0" w:line="240" w:lineRule="auto"/>
              <w:rPr>
                <w:rFonts w:ascii="Times New Roman" w:eastAsia="Times New Roman" w:hAnsi="Times New Roman" w:cs="Times New Roman"/>
                <w:b/>
                <w:bCs/>
              </w:rPr>
            </w:pPr>
          </w:p>
        </w:tc>
        <w:tc>
          <w:tcPr>
            <w:tcW w:w="900" w:type="dxa"/>
            <w:shd w:val="clear" w:color="auto" w:fill="D9D9D9"/>
            <w:textDirection w:val="btLr"/>
            <w:vAlign w:val="center"/>
          </w:tcPr>
          <w:p w14:paraId="054148D8"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Compliant</w:t>
            </w:r>
          </w:p>
        </w:tc>
        <w:tc>
          <w:tcPr>
            <w:tcW w:w="990" w:type="dxa"/>
            <w:shd w:val="clear" w:color="auto" w:fill="D9D9D9"/>
            <w:textDirection w:val="btLr"/>
            <w:vAlign w:val="center"/>
          </w:tcPr>
          <w:p w14:paraId="34944662"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Non-Compliant</w:t>
            </w:r>
          </w:p>
        </w:tc>
        <w:tc>
          <w:tcPr>
            <w:tcW w:w="6300" w:type="dxa"/>
            <w:shd w:val="clear" w:color="auto" w:fill="D9D9D9"/>
            <w:vAlign w:val="center"/>
          </w:tcPr>
          <w:p w14:paraId="375CF51E" w14:textId="77777777" w:rsidR="00A709E9" w:rsidRPr="00A709E9" w:rsidRDefault="00A709E9" w:rsidP="00A709E9">
            <w:pPr>
              <w:spacing w:after="0" w:line="240" w:lineRule="auto"/>
              <w:jc w:val="center"/>
              <w:rPr>
                <w:rFonts w:ascii="Times New Roman" w:eastAsia="Times New Roman" w:hAnsi="Times New Roman" w:cs="Times New Roman"/>
                <w:b/>
                <w:bCs/>
              </w:rPr>
            </w:pPr>
            <w:r w:rsidRPr="00A709E9">
              <w:rPr>
                <w:rFonts w:ascii="Times New Roman" w:eastAsia="Times New Roman" w:hAnsi="Times New Roman" w:cs="Times New Roman"/>
                <w:b/>
                <w:bCs/>
              </w:rPr>
              <w:t>Reader’s Comments: Note missing information or reason for noncompliant decision; make notations of strengths</w:t>
            </w:r>
          </w:p>
        </w:tc>
      </w:tr>
      <w:tr w:rsidR="00A709E9" w:rsidRPr="00A709E9" w14:paraId="4F866835" w14:textId="77777777" w:rsidTr="005C6E83">
        <w:trPr>
          <w:trHeight w:val="1160"/>
        </w:trPr>
        <w:tc>
          <w:tcPr>
            <w:tcW w:w="6035" w:type="dxa"/>
            <w:gridSpan w:val="2"/>
          </w:tcPr>
          <w:p w14:paraId="68496EFC" w14:textId="77777777" w:rsidR="00A709E9" w:rsidRPr="00A709E9" w:rsidRDefault="00A709E9" w:rsidP="007B0E5F">
            <w:pPr>
              <w:widowControl/>
              <w:numPr>
                <w:ilvl w:val="0"/>
                <w:numId w:val="3"/>
              </w:numPr>
              <w:spacing w:after="0" w:line="240" w:lineRule="auto"/>
              <w:ind w:left="360"/>
              <w:rPr>
                <w:rFonts w:ascii="Times New Roman" w:eastAsia="Times New Roman" w:hAnsi="Times New Roman" w:cs="Times New Roman"/>
                <w:bCs/>
              </w:rPr>
            </w:pPr>
            <w:r w:rsidRPr="00A709E9">
              <w:rPr>
                <w:rFonts w:ascii="Times New Roman" w:eastAsia="Times New Roman" w:hAnsi="Times New Roman" w:cs="Times New Roman"/>
                <w:bCs/>
              </w:rPr>
              <w:t>Include curriculum vitae of full-time and part-time faculty who teach human services courses. The vitae must demonstrate that:</w:t>
            </w:r>
          </w:p>
          <w:p w14:paraId="6433A285" w14:textId="77777777" w:rsidR="00A709E9" w:rsidRPr="00A709E9" w:rsidRDefault="00A709E9" w:rsidP="007B0E5F">
            <w:pPr>
              <w:widowControl/>
              <w:numPr>
                <w:ilvl w:val="0"/>
                <w:numId w:val="36"/>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Faculty have education in various disciplines and experience in human services or related fields</w:t>
            </w:r>
          </w:p>
        </w:tc>
        <w:tc>
          <w:tcPr>
            <w:tcW w:w="900" w:type="dxa"/>
          </w:tcPr>
          <w:p w14:paraId="2BEEB484"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7F8FEA84"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4F24BD7E"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FD35BC0" w14:textId="77777777" w:rsidTr="005C6E83">
        <w:trPr>
          <w:trHeight w:val="881"/>
        </w:trPr>
        <w:tc>
          <w:tcPr>
            <w:tcW w:w="6035" w:type="dxa"/>
            <w:gridSpan w:val="2"/>
          </w:tcPr>
          <w:p w14:paraId="7258A67F" w14:textId="5786B015" w:rsidR="00A709E9" w:rsidRPr="00A709E9" w:rsidRDefault="00A709E9" w:rsidP="007B0E5F">
            <w:pPr>
              <w:widowControl/>
              <w:numPr>
                <w:ilvl w:val="0"/>
                <w:numId w:val="36"/>
              </w:numPr>
              <w:spacing w:after="0" w:line="240" w:lineRule="auto"/>
              <w:rPr>
                <w:rFonts w:ascii="Times New Roman" w:eastAsia="Times New Roman" w:hAnsi="Times New Roman" w:cs="Times New Roman"/>
                <w:b/>
              </w:rPr>
            </w:pPr>
            <w:r w:rsidRPr="00A709E9">
              <w:rPr>
                <w:rFonts w:ascii="Times New Roman" w:eastAsia="Times New Roman" w:hAnsi="Times New Roman" w:cs="Times New Roman"/>
              </w:rPr>
              <w:t xml:space="preserve">Teaching faculty should have no less than the actual certificate or degree in which they teach. </w:t>
            </w:r>
            <w:r w:rsidR="0064137C" w:rsidRPr="0064137C">
              <w:rPr>
                <w:rFonts w:ascii="Times New Roman" w:hAnsi="Times New Roman" w:cs="Times New Roman"/>
              </w:rPr>
              <w:t>It is recommended that faculty have no less than a master’s degree.</w:t>
            </w:r>
          </w:p>
        </w:tc>
        <w:tc>
          <w:tcPr>
            <w:tcW w:w="900" w:type="dxa"/>
          </w:tcPr>
          <w:p w14:paraId="4DF84FE5"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A1DE479"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77D2DF74"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33191B06" w14:textId="77777777" w:rsidTr="00A709E9">
        <w:trPr>
          <w:cantSplit/>
          <w:trHeight w:val="539"/>
        </w:trPr>
        <w:tc>
          <w:tcPr>
            <w:tcW w:w="6035" w:type="dxa"/>
            <w:gridSpan w:val="2"/>
            <w:shd w:val="clear" w:color="auto" w:fill="D9D9D9"/>
            <w:vAlign w:val="center"/>
          </w:tcPr>
          <w:p w14:paraId="1A73C346" w14:textId="77777777" w:rsidR="00A709E9" w:rsidRPr="00A709E9" w:rsidRDefault="00A709E9" w:rsidP="007B0E5F">
            <w:pPr>
              <w:widowControl/>
              <w:numPr>
                <w:ilvl w:val="0"/>
                <w:numId w:val="56"/>
              </w:numPr>
              <w:spacing w:after="0" w:line="240" w:lineRule="auto"/>
              <w:rPr>
                <w:rFonts w:ascii="Times New Roman" w:eastAsia="Times New Roman" w:hAnsi="Times New Roman" w:cs="Times New Roman"/>
              </w:rPr>
            </w:pPr>
            <w:r w:rsidRPr="00A709E9">
              <w:rPr>
                <w:rFonts w:ascii="Times New Roman" w:eastAsia="Times New Roman" w:hAnsi="Times New Roman" w:cs="Times New Roman"/>
                <w:b/>
                <w:bCs/>
                <w:sz w:val="24"/>
                <w:szCs w:val="24"/>
              </w:rPr>
              <w:t>Personnel Roles, Responsibilities, and Evaluation</w:t>
            </w:r>
          </w:p>
        </w:tc>
        <w:tc>
          <w:tcPr>
            <w:tcW w:w="900" w:type="dxa"/>
            <w:shd w:val="clear" w:color="auto" w:fill="D9D9D9"/>
            <w:textDirection w:val="btLr"/>
            <w:vAlign w:val="center"/>
          </w:tcPr>
          <w:p w14:paraId="661704E8"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p>
        </w:tc>
        <w:tc>
          <w:tcPr>
            <w:tcW w:w="990" w:type="dxa"/>
            <w:shd w:val="clear" w:color="auto" w:fill="D9D9D9"/>
            <w:textDirection w:val="btLr"/>
            <w:vAlign w:val="center"/>
          </w:tcPr>
          <w:p w14:paraId="1C242621"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p>
        </w:tc>
        <w:tc>
          <w:tcPr>
            <w:tcW w:w="6300" w:type="dxa"/>
            <w:shd w:val="clear" w:color="auto" w:fill="D9D9D9"/>
            <w:vAlign w:val="center"/>
          </w:tcPr>
          <w:p w14:paraId="31D77E68" w14:textId="77777777" w:rsidR="00A709E9" w:rsidRPr="00A709E9" w:rsidRDefault="00A709E9" w:rsidP="00A709E9">
            <w:pPr>
              <w:spacing w:after="0" w:line="240" w:lineRule="auto"/>
              <w:jc w:val="center"/>
              <w:rPr>
                <w:rFonts w:ascii="Times New Roman" w:eastAsia="Times New Roman" w:hAnsi="Times New Roman" w:cs="Times New Roman"/>
                <w:b/>
                <w:bCs/>
              </w:rPr>
            </w:pPr>
          </w:p>
        </w:tc>
      </w:tr>
      <w:tr w:rsidR="00A709E9" w:rsidRPr="00A709E9" w14:paraId="06AEFDF2" w14:textId="77777777" w:rsidTr="00A709E9">
        <w:trPr>
          <w:cantSplit/>
          <w:trHeight w:val="1448"/>
        </w:trPr>
        <w:tc>
          <w:tcPr>
            <w:tcW w:w="6035" w:type="dxa"/>
            <w:gridSpan w:val="2"/>
            <w:shd w:val="clear" w:color="auto" w:fill="D9D9D9"/>
            <w:vAlign w:val="center"/>
          </w:tcPr>
          <w:p w14:paraId="652E7458"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 xml:space="preserve">Standard 7: The program shall adequately manage and evaluate the essential program roles and provide professional development opportunities for faculty and staff. </w:t>
            </w:r>
          </w:p>
          <w:p w14:paraId="42323287" w14:textId="77777777" w:rsidR="00A709E9" w:rsidRPr="00A709E9" w:rsidRDefault="00A709E9" w:rsidP="00A709E9">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w:t>
            </w:r>
          </w:p>
        </w:tc>
        <w:tc>
          <w:tcPr>
            <w:tcW w:w="900" w:type="dxa"/>
            <w:shd w:val="clear" w:color="auto" w:fill="D9D9D9"/>
            <w:textDirection w:val="btLr"/>
            <w:vAlign w:val="center"/>
          </w:tcPr>
          <w:p w14:paraId="1AC947BA"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Compliant</w:t>
            </w:r>
          </w:p>
        </w:tc>
        <w:tc>
          <w:tcPr>
            <w:tcW w:w="990" w:type="dxa"/>
            <w:shd w:val="clear" w:color="auto" w:fill="D9D9D9"/>
            <w:textDirection w:val="btLr"/>
            <w:vAlign w:val="center"/>
          </w:tcPr>
          <w:p w14:paraId="36D16684" w14:textId="77777777" w:rsidR="00A709E9" w:rsidRPr="00A709E9" w:rsidRDefault="00A709E9" w:rsidP="00A709E9">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Non-Compliant</w:t>
            </w:r>
          </w:p>
        </w:tc>
        <w:tc>
          <w:tcPr>
            <w:tcW w:w="6300" w:type="dxa"/>
            <w:shd w:val="clear" w:color="auto" w:fill="D9D9D9"/>
            <w:vAlign w:val="center"/>
          </w:tcPr>
          <w:p w14:paraId="1A56956C" w14:textId="77777777" w:rsidR="00A709E9" w:rsidRPr="00A709E9" w:rsidRDefault="00A709E9" w:rsidP="00A709E9">
            <w:pPr>
              <w:spacing w:after="0" w:line="240" w:lineRule="auto"/>
              <w:jc w:val="center"/>
              <w:rPr>
                <w:rFonts w:ascii="Times New Roman" w:eastAsia="Times New Roman" w:hAnsi="Times New Roman" w:cs="Times New Roman"/>
                <w:b/>
                <w:bCs/>
              </w:rPr>
            </w:pPr>
            <w:r w:rsidRPr="00A709E9">
              <w:rPr>
                <w:rFonts w:ascii="Times New Roman" w:eastAsia="Times New Roman" w:hAnsi="Times New Roman" w:cs="Times New Roman"/>
                <w:b/>
                <w:bCs/>
              </w:rPr>
              <w:t>Reader’s Comments: Note missing information or reason for noncompliant decision; make notations of strengths</w:t>
            </w:r>
          </w:p>
        </w:tc>
      </w:tr>
      <w:tr w:rsidR="00A709E9" w:rsidRPr="00A709E9" w14:paraId="0C806500" w14:textId="77777777" w:rsidTr="005C6E83">
        <w:trPr>
          <w:trHeight w:val="144"/>
        </w:trPr>
        <w:tc>
          <w:tcPr>
            <w:tcW w:w="6035" w:type="dxa"/>
            <w:gridSpan w:val="2"/>
          </w:tcPr>
          <w:p w14:paraId="0250D8C0" w14:textId="77777777" w:rsidR="00A709E9" w:rsidRPr="00A709E9" w:rsidRDefault="00A709E9" w:rsidP="007B0E5F">
            <w:pPr>
              <w:widowControl/>
              <w:numPr>
                <w:ilvl w:val="0"/>
                <w:numId w:val="29"/>
              </w:numPr>
              <w:spacing w:after="0" w:line="240" w:lineRule="auto"/>
              <w:ind w:left="410" w:hanging="90"/>
              <w:rPr>
                <w:rFonts w:ascii="Times New Roman" w:eastAsia="Times New Roman" w:hAnsi="Times New Roman" w:cs="Times New Roman"/>
              </w:rPr>
            </w:pPr>
            <w:r w:rsidRPr="00A709E9">
              <w:rPr>
                <w:rFonts w:ascii="Times New Roman" w:eastAsia="Times New Roman" w:hAnsi="Times New Roman" w:cs="Times New Roman"/>
              </w:rPr>
              <w:t>Document that faculty have the ultimate responsibility for setting policies and determining the content, implementation, and evaluation of the curriculum.</w:t>
            </w:r>
          </w:p>
        </w:tc>
        <w:tc>
          <w:tcPr>
            <w:tcW w:w="900" w:type="dxa"/>
          </w:tcPr>
          <w:p w14:paraId="7297FB30"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B8C5E8B"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313DFDF"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8723C6E" w14:textId="77777777" w:rsidTr="00A709E9">
        <w:trPr>
          <w:trHeight w:val="144"/>
        </w:trPr>
        <w:tc>
          <w:tcPr>
            <w:tcW w:w="6035" w:type="dxa"/>
            <w:gridSpan w:val="2"/>
            <w:shd w:val="clear" w:color="auto" w:fill="F2F2F2"/>
          </w:tcPr>
          <w:p w14:paraId="34AF758F" w14:textId="527069D2" w:rsidR="00A709E9" w:rsidRPr="00A709E9" w:rsidRDefault="00A709E9" w:rsidP="007B0E5F">
            <w:pPr>
              <w:widowControl/>
              <w:numPr>
                <w:ilvl w:val="0"/>
                <w:numId w:val="29"/>
              </w:numPr>
              <w:spacing w:after="0" w:line="240" w:lineRule="auto"/>
              <w:ind w:left="410" w:hanging="90"/>
              <w:rPr>
                <w:rFonts w:ascii="Times New Roman" w:eastAsia="Times New Roman" w:hAnsi="Times New Roman" w:cs="Times New Roman"/>
              </w:rPr>
            </w:pPr>
            <w:r w:rsidRPr="00A709E9">
              <w:rPr>
                <w:rFonts w:ascii="Times New Roman" w:eastAsia="Times New Roman" w:hAnsi="Times New Roman" w:cs="Times New Roman"/>
              </w:rPr>
              <w:t xml:space="preserve">Essential program roles include administration, curriculum development and review, instruction, field </w:t>
            </w:r>
            <w:r w:rsidRPr="00A709E9">
              <w:rPr>
                <w:rFonts w:ascii="Times New Roman" w:eastAsia="Times New Roman" w:hAnsi="Times New Roman" w:cs="Times New Roman"/>
              </w:rPr>
              <w:lastRenderedPageBreak/>
              <w:t>supervision, program planning, program evaluation, student advising, and student evaluation</w:t>
            </w:r>
            <w:r w:rsidR="00BE5FCB">
              <w:rPr>
                <w:rFonts w:ascii="Times New Roman" w:eastAsia="Times New Roman" w:hAnsi="Times New Roman" w:cs="Times New Roman"/>
              </w:rPr>
              <w:t xml:space="preserve">. </w:t>
            </w:r>
            <w:r w:rsidR="00BE5FCB" w:rsidRPr="00BE5FCB">
              <w:rPr>
                <w:rFonts w:ascii="Times New Roman" w:hAnsi="Times New Roman" w:cs="Times New Roman"/>
              </w:rPr>
              <w:t>Provide the following:</w:t>
            </w:r>
          </w:p>
        </w:tc>
        <w:tc>
          <w:tcPr>
            <w:tcW w:w="900" w:type="dxa"/>
            <w:shd w:val="clear" w:color="auto" w:fill="F2F2F2"/>
          </w:tcPr>
          <w:p w14:paraId="4A3DD081"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shd w:val="clear" w:color="auto" w:fill="F2F2F2"/>
          </w:tcPr>
          <w:p w14:paraId="4074D1BC"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shd w:val="clear" w:color="auto" w:fill="F2F2F2"/>
          </w:tcPr>
          <w:p w14:paraId="5C9EF036"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51EAF0B7" w14:textId="77777777" w:rsidTr="005C6E83">
        <w:tc>
          <w:tcPr>
            <w:tcW w:w="6035" w:type="dxa"/>
            <w:gridSpan w:val="2"/>
          </w:tcPr>
          <w:p w14:paraId="3185289F" w14:textId="77777777" w:rsidR="00A709E9" w:rsidRPr="00A709E9" w:rsidRDefault="00A709E9" w:rsidP="007B0E5F">
            <w:pPr>
              <w:widowControl/>
              <w:numPr>
                <w:ilvl w:val="0"/>
                <w:numId w:val="37"/>
              </w:numPr>
              <w:spacing w:after="0" w:line="240" w:lineRule="auto"/>
              <w:ind w:left="950" w:hanging="270"/>
              <w:rPr>
                <w:rFonts w:ascii="Times New Roman" w:eastAsia="Times New Roman" w:hAnsi="Times New Roman" w:cs="Times New Roman"/>
              </w:rPr>
            </w:pPr>
            <w:r w:rsidRPr="00A709E9">
              <w:rPr>
                <w:rFonts w:ascii="Times New Roman" w:eastAsia="Times New Roman" w:hAnsi="Times New Roman" w:cs="Times New Roman"/>
              </w:rPr>
              <w:t>Provide a brief description of how the essential roles are fulfilled in the program</w:t>
            </w:r>
          </w:p>
        </w:tc>
        <w:tc>
          <w:tcPr>
            <w:tcW w:w="900" w:type="dxa"/>
          </w:tcPr>
          <w:p w14:paraId="5C741B60"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6D4B13E1"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74468F0E"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68E9574F" w14:textId="77777777" w:rsidTr="005C6E83">
        <w:tc>
          <w:tcPr>
            <w:tcW w:w="6035" w:type="dxa"/>
            <w:gridSpan w:val="2"/>
          </w:tcPr>
          <w:p w14:paraId="3D217439" w14:textId="77777777" w:rsidR="00A709E9" w:rsidRPr="00A709E9" w:rsidRDefault="00A709E9" w:rsidP="007B0E5F">
            <w:pPr>
              <w:widowControl/>
              <w:numPr>
                <w:ilvl w:val="0"/>
                <w:numId w:val="37"/>
              </w:num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Cs/>
              </w:rPr>
              <w:t>Provide a table matching faculty and staff positions and names with these roles.</w:t>
            </w:r>
          </w:p>
        </w:tc>
        <w:tc>
          <w:tcPr>
            <w:tcW w:w="900" w:type="dxa"/>
          </w:tcPr>
          <w:p w14:paraId="47747D15"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5AEF6851"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2D81D587"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EB16D68" w14:textId="77777777" w:rsidTr="005C6E83">
        <w:tc>
          <w:tcPr>
            <w:tcW w:w="6035" w:type="dxa"/>
            <w:gridSpan w:val="2"/>
          </w:tcPr>
          <w:p w14:paraId="5AC76589" w14:textId="77777777" w:rsidR="00A709E9" w:rsidRPr="00A709E9" w:rsidRDefault="00A709E9" w:rsidP="007B0E5F">
            <w:pPr>
              <w:widowControl/>
              <w:numPr>
                <w:ilvl w:val="0"/>
                <w:numId w:val="29"/>
              </w:numPr>
              <w:spacing w:after="0" w:line="240" w:lineRule="auto"/>
              <w:ind w:left="320" w:firstLine="0"/>
              <w:rPr>
                <w:rFonts w:ascii="Times New Roman" w:eastAsia="Times New Roman" w:hAnsi="Times New Roman" w:cs="Times New Roman"/>
                <w:bCs/>
              </w:rPr>
            </w:pPr>
            <w:r w:rsidRPr="00A709E9">
              <w:rPr>
                <w:rFonts w:ascii="Times New Roman" w:eastAsia="Times New Roman" w:hAnsi="Times New Roman" w:cs="Times New Roman"/>
                <w:bCs/>
              </w:rPr>
              <w:t>Describe the process for faculty and staff evaluation. Documentation may come from a variety of sources and may include, among others, student evaluations, administrative review, comments from field placement agencies, and peer review.</w:t>
            </w:r>
          </w:p>
        </w:tc>
        <w:tc>
          <w:tcPr>
            <w:tcW w:w="900" w:type="dxa"/>
          </w:tcPr>
          <w:p w14:paraId="2E8F31EE"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467B4649"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02443BA9"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06289548" w14:textId="77777777" w:rsidTr="005C6E83">
        <w:trPr>
          <w:trHeight w:val="576"/>
        </w:trPr>
        <w:tc>
          <w:tcPr>
            <w:tcW w:w="6035" w:type="dxa"/>
            <w:gridSpan w:val="2"/>
          </w:tcPr>
          <w:p w14:paraId="47BEEC4D" w14:textId="77777777" w:rsidR="00A709E9" w:rsidRPr="00A709E9" w:rsidRDefault="00A709E9" w:rsidP="007B0E5F">
            <w:pPr>
              <w:widowControl/>
              <w:numPr>
                <w:ilvl w:val="0"/>
                <w:numId w:val="29"/>
              </w:numPr>
              <w:spacing w:after="0" w:line="240" w:lineRule="auto"/>
              <w:ind w:left="320" w:firstLine="0"/>
              <w:rPr>
                <w:rFonts w:ascii="Times New Roman" w:eastAsia="Times New Roman" w:hAnsi="Times New Roman" w:cs="Times New Roman"/>
                <w:bCs/>
              </w:rPr>
            </w:pPr>
            <w:proofErr w:type="gramStart"/>
            <w:r w:rsidRPr="00A709E9">
              <w:rPr>
                <w:rFonts w:ascii="Times New Roman" w:eastAsia="Times New Roman" w:hAnsi="Times New Roman" w:cs="Times New Roman"/>
                <w:bCs/>
              </w:rPr>
              <w:t>Document</w:t>
            </w:r>
            <w:proofErr w:type="gramEnd"/>
            <w:r w:rsidRPr="00A709E9">
              <w:rPr>
                <w:rFonts w:ascii="Times New Roman" w:eastAsia="Times New Roman" w:hAnsi="Times New Roman" w:cs="Times New Roman"/>
                <w:bCs/>
              </w:rPr>
              <w:t xml:space="preserve"> how the evaluative process is used to identify strengths and limitations and how it is incorporated in specific procedures for improvement.</w:t>
            </w:r>
          </w:p>
        </w:tc>
        <w:tc>
          <w:tcPr>
            <w:tcW w:w="900" w:type="dxa"/>
          </w:tcPr>
          <w:p w14:paraId="027C1553"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6D4AD256"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6A742E7E" w14:textId="77777777" w:rsidR="00A709E9" w:rsidRPr="00A709E9" w:rsidRDefault="00A709E9" w:rsidP="00A709E9">
            <w:pPr>
              <w:spacing w:after="0" w:line="240" w:lineRule="auto"/>
              <w:rPr>
                <w:rFonts w:ascii="Times New Roman" w:eastAsia="Times New Roman" w:hAnsi="Times New Roman" w:cs="Times New Roman"/>
              </w:rPr>
            </w:pPr>
          </w:p>
        </w:tc>
      </w:tr>
      <w:tr w:rsidR="00A709E9" w:rsidRPr="00A709E9" w14:paraId="7816D6D1" w14:textId="77777777" w:rsidTr="005C6E83">
        <w:trPr>
          <w:trHeight w:val="576"/>
        </w:trPr>
        <w:tc>
          <w:tcPr>
            <w:tcW w:w="6035" w:type="dxa"/>
            <w:gridSpan w:val="2"/>
          </w:tcPr>
          <w:p w14:paraId="5DF3A825" w14:textId="77777777" w:rsidR="00A709E9" w:rsidRPr="00A709E9" w:rsidRDefault="00A709E9" w:rsidP="007B0E5F">
            <w:pPr>
              <w:widowControl/>
              <w:numPr>
                <w:ilvl w:val="0"/>
                <w:numId w:val="38"/>
              </w:numPr>
              <w:spacing w:after="0" w:line="240" w:lineRule="auto"/>
              <w:ind w:hanging="40"/>
              <w:rPr>
                <w:rFonts w:ascii="Times New Roman" w:eastAsia="Times New Roman" w:hAnsi="Times New Roman" w:cs="Times New Roman"/>
                <w:bCs/>
              </w:rPr>
            </w:pPr>
            <w:r w:rsidRPr="00A709E9">
              <w:rPr>
                <w:rFonts w:ascii="Times New Roman" w:eastAsia="Times New Roman" w:hAnsi="Times New Roman" w:cs="Times New Roman"/>
                <w:bCs/>
              </w:rPr>
              <w:t xml:space="preserve">Describe how faculty and staff are </w:t>
            </w:r>
            <w:proofErr w:type="gramStart"/>
            <w:r w:rsidRPr="00A709E9">
              <w:rPr>
                <w:rFonts w:ascii="Times New Roman" w:eastAsia="Times New Roman" w:hAnsi="Times New Roman" w:cs="Times New Roman"/>
                <w:bCs/>
              </w:rPr>
              <w:t>provided</w:t>
            </w:r>
            <w:proofErr w:type="gramEnd"/>
            <w:r w:rsidRPr="00A709E9">
              <w:rPr>
                <w:rFonts w:ascii="Times New Roman" w:eastAsia="Times New Roman" w:hAnsi="Times New Roman" w:cs="Times New Roman"/>
                <w:bCs/>
              </w:rPr>
              <w:t xml:space="preserve"> opportunities for relevant professional development.</w:t>
            </w:r>
          </w:p>
        </w:tc>
        <w:tc>
          <w:tcPr>
            <w:tcW w:w="900" w:type="dxa"/>
          </w:tcPr>
          <w:p w14:paraId="67868E19" w14:textId="77777777" w:rsidR="00A709E9" w:rsidRPr="00A709E9" w:rsidRDefault="00A709E9" w:rsidP="00A709E9">
            <w:pPr>
              <w:spacing w:after="0" w:line="240" w:lineRule="auto"/>
              <w:rPr>
                <w:rFonts w:ascii="Times New Roman" w:eastAsia="Times New Roman" w:hAnsi="Times New Roman" w:cs="Times New Roman"/>
              </w:rPr>
            </w:pPr>
          </w:p>
        </w:tc>
        <w:tc>
          <w:tcPr>
            <w:tcW w:w="990" w:type="dxa"/>
          </w:tcPr>
          <w:p w14:paraId="30063C2F" w14:textId="77777777" w:rsidR="00A709E9" w:rsidRPr="00A709E9" w:rsidRDefault="00A709E9" w:rsidP="00A709E9">
            <w:pPr>
              <w:spacing w:after="0" w:line="240" w:lineRule="auto"/>
              <w:rPr>
                <w:rFonts w:ascii="Times New Roman" w:eastAsia="Times New Roman" w:hAnsi="Times New Roman" w:cs="Times New Roman"/>
              </w:rPr>
            </w:pPr>
          </w:p>
        </w:tc>
        <w:tc>
          <w:tcPr>
            <w:tcW w:w="6300" w:type="dxa"/>
          </w:tcPr>
          <w:p w14:paraId="7A3FAE83" w14:textId="77777777" w:rsidR="00A709E9" w:rsidRPr="00A709E9" w:rsidRDefault="00A709E9" w:rsidP="00A709E9">
            <w:pPr>
              <w:spacing w:after="0" w:line="240" w:lineRule="auto"/>
              <w:rPr>
                <w:rFonts w:ascii="Times New Roman" w:eastAsia="Times New Roman" w:hAnsi="Times New Roman" w:cs="Times New Roman"/>
              </w:rPr>
            </w:pPr>
          </w:p>
        </w:tc>
      </w:tr>
      <w:tr w:rsidR="00F92863" w:rsidRPr="00A709E9" w14:paraId="6B516918" w14:textId="77777777" w:rsidTr="00BA410D">
        <w:trPr>
          <w:cantSplit/>
          <w:trHeight w:val="431"/>
        </w:trPr>
        <w:tc>
          <w:tcPr>
            <w:tcW w:w="6035" w:type="dxa"/>
            <w:gridSpan w:val="2"/>
            <w:shd w:val="clear" w:color="auto" w:fill="F2F2F2"/>
          </w:tcPr>
          <w:p w14:paraId="120881AA" w14:textId="77777777" w:rsidR="00F92863" w:rsidRPr="000A7C9E" w:rsidRDefault="00F92863" w:rsidP="00F92863">
            <w:pPr>
              <w:widowControl/>
              <w:numPr>
                <w:ilvl w:val="0"/>
                <w:numId w:val="64"/>
              </w:numPr>
              <w:spacing w:after="0" w:line="240" w:lineRule="auto"/>
              <w:ind w:left="0" w:firstLine="0"/>
              <w:rPr>
                <w:rFonts w:ascii="Times New Roman" w:eastAsia="Times New Roman" w:hAnsi="Times New Roman" w:cs="Times New Roman"/>
                <w:b/>
              </w:rPr>
            </w:pPr>
            <w:r w:rsidRPr="000A7C9E">
              <w:rPr>
                <w:rFonts w:ascii="Times New Roman" w:eastAsia="Times New Roman" w:hAnsi="Times New Roman" w:cs="Times New Roman"/>
                <w:b/>
              </w:rPr>
              <w:t xml:space="preserve">Cultural Competence </w:t>
            </w:r>
          </w:p>
          <w:p w14:paraId="3CEBE8E5" w14:textId="1105C33F" w:rsidR="00BE5FCB" w:rsidRDefault="00F92863" w:rsidP="00BE5FCB">
            <w:pPr>
              <w:pStyle w:val="BodyText"/>
              <w:spacing w:before="267" w:line="259" w:lineRule="auto"/>
              <w:ind w:left="410" w:right="212"/>
            </w:pPr>
            <w:r w:rsidRPr="000A7C9E">
              <w:rPr>
                <w:rFonts w:ascii="Times New Roman" w:eastAsia="Times New Roman" w:hAnsi="Times New Roman" w:cs="Times New Roman"/>
                <w:i/>
              </w:rPr>
              <w:t>Context</w:t>
            </w:r>
            <w:r w:rsidR="00BE5FCB">
              <w:t xml:space="preserve"> </w:t>
            </w:r>
            <w:r w:rsidR="00BE5FCB" w:rsidRPr="00BE5FCB">
              <w:rPr>
                <w:rFonts w:ascii="Times New Roman" w:hAnsi="Times New Roman" w:cs="Times New Roman"/>
                <w:i/>
                <w:iCs/>
              </w:rPr>
              <w:t>To ensure the program is effective in producing culturally competent professionals who possess</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a</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high</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level</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of</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self-awareness,</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knowledge,</w:t>
            </w:r>
            <w:r w:rsidR="00BE5FCB" w:rsidRPr="00BE5FCB">
              <w:rPr>
                <w:rFonts w:ascii="Times New Roman" w:hAnsi="Times New Roman" w:cs="Times New Roman"/>
                <w:i/>
                <w:iCs/>
                <w:spacing w:val="-2"/>
              </w:rPr>
              <w:t xml:space="preserve"> </w:t>
            </w:r>
            <w:r w:rsidR="00BE5FCB" w:rsidRPr="00BE5FCB">
              <w:rPr>
                <w:rFonts w:ascii="Times New Roman" w:hAnsi="Times New Roman" w:cs="Times New Roman"/>
                <w:i/>
                <w:iCs/>
              </w:rPr>
              <w:t>and</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skills</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in</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the</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complexities</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of</w:t>
            </w:r>
            <w:r w:rsidR="00BE5FCB" w:rsidRPr="00BE5FCB">
              <w:rPr>
                <w:rFonts w:ascii="Times New Roman" w:hAnsi="Times New Roman" w:cs="Times New Roman"/>
                <w:i/>
                <w:iCs/>
                <w:spacing w:val="-4"/>
              </w:rPr>
              <w:t xml:space="preserve"> </w:t>
            </w:r>
            <w:r w:rsidR="00BE5FCB" w:rsidRPr="00BE5FCB">
              <w:rPr>
                <w:rFonts w:ascii="Times New Roman" w:hAnsi="Times New Roman" w:cs="Times New Roman"/>
                <w:i/>
                <w:iCs/>
              </w:rPr>
              <w:t>multiculturalism, diversity, equity, inclusion, and accessibility. This encompasses the individual, family, and group levels as well as agency/organizational, community, and globally.</w:t>
            </w:r>
          </w:p>
          <w:p w14:paraId="1F3BFA40" w14:textId="41526552" w:rsidR="00F92863" w:rsidRPr="00A709E9" w:rsidRDefault="00F92863" w:rsidP="00F92863">
            <w:pPr>
              <w:widowControl/>
              <w:spacing w:after="0" w:line="240" w:lineRule="auto"/>
              <w:ind w:left="360"/>
              <w:rPr>
                <w:rFonts w:ascii="Times New Roman" w:eastAsia="Times New Roman" w:hAnsi="Times New Roman" w:cs="Times New Roman"/>
                <w:b/>
              </w:rPr>
            </w:pPr>
          </w:p>
        </w:tc>
        <w:tc>
          <w:tcPr>
            <w:tcW w:w="900" w:type="dxa"/>
            <w:shd w:val="clear" w:color="auto" w:fill="F2F2F2"/>
            <w:textDirection w:val="btLr"/>
            <w:vAlign w:val="center"/>
          </w:tcPr>
          <w:p w14:paraId="5AFC397F"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p>
        </w:tc>
        <w:tc>
          <w:tcPr>
            <w:tcW w:w="990" w:type="dxa"/>
            <w:shd w:val="clear" w:color="auto" w:fill="F2F2F2"/>
            <w:textDirection w:val="btLr"/>
            <w:vAlign w:val="center"/>
          </w:tcPr>
          <w:p w14:paraId="1936AB95"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p>
        </w:tc>
        <w:tc>
          <w:tcPr>
            <w:tcW w:w="6300" w:type="dxa"/>
            <w:shd w:val="clear" w:color="auto" w:fill="F2F2F2"/>
            <w:vAlign w:val="center"/>
          </w:tcPr>
          <w:p w14:paraId="616142ED" w14:textId="77777777" w:rsidR="00F92863" w:rsidRPr="00A709E9" w:rsidRDefault="00F92863" w:rsidP="00F92863">
            <w:pPr>
              <w:spacing w:after="0" w:line="240" w:lineRule="auto"/>
              <w:jc w:val="center"/>
              <w:rPr>
                <w:rFonts w:ascii="Times New Roman" w:eastAsia="Times New Roman" w:hAnsi="Times New Roman" w:cs="Times New Roman"/>
                <w:b/>
                <w:bCs/>
              </w:rPr>
            </w:pPr>
          </w:p>
        </w:tc>
      </w:tr>
      <w:tr w:rsidR="00F92863" w:rsidRPr="00A709E9" w14:paraId="74E666E5" w14:textId="77777777" w:rsidTr="00383F7A">
        <w:trPr>
          <w:cantSplit/>
          <w:trHeight w:val="1403"/>
        </w:trPr>
        <w:tc>
          <w:tcPr>
            <w:tcW w:w="6035" w:type="dxa"/>
            <w:gridSpan w:val="2"/>
            <w:shd w:val="clear" w:color="auto" w:fill="E0E0E0"/>
          </w:tcPr>
          <w:p w14:paraId="299D107A" w14:textId="74E2F604" w:rsidR="00F92863" w:rsidRPr="00A709E9" w:rsidRDefault="00F92863" w:rsidP="00F92863">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u w:val="single"/>
              </w:rPr>
              <w:lastRenderedPageBreak/>
              <w:t>Standard Number 8</w:t>
            </w:r>
            <w:r w:rsidRPr="000A7C9E">
              <w:rPr>
                <w:rFonts w:ascii="Times New Roman" w:eastAsia="Times New Roman" w:hAnsi="Times New Roman" w:cs="Times New Roman"/>
                <w:b/>
              </w:rPr>
              <w:t>: The program shall foster the development of culturally competent professionals through program characteristics, curriculum, and fieldwork.</w:t>
            </w:r>
          </w:p>
        </w:tc>
        <w:tc>
          <w:tcPr>
            <w:tcW w:w="900" w:type="dxa"/>
            <w:shd w:val="clear" w:color="auto" w:fill="F2F2F2"/>
            <w:textDirection w:val="btLr"/>
            <w:vAlign w:val="center"/>
          </w:tcPr>
          <w:p w14:paraId="098DEF64"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p>
        </w:tc>
        <w:tc>
          <w:tcPr>
            <w:tcW w:w="990" w:type="dxa"/>
            <w:shd w:val="clear" w:color="auto" w:fill="F2F2F2"/>
            <w:textDirection w:val="btLr"/>
            <w:vAlign w:val="center"/>
          </w:tcPr>
          <w:p w14:paraId="2525855A"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p>
        </w:tc>
        <w:tc>
          <w:tcPr>
            <w:tcW w:w="6300" w:type="dxa"/>
            <w:shd w:val="clear" w:color="auto" w:fill="F2F2F2"/>
            <w:vAlign w:val="center"/>
          </w:tcPr>
          <w:p w14:paraId="2B79A61D" w14:textId="77777777" w:rsidR="00F92863" w:rsidRPr="00A709E9" w:rsidRDefault="00F92863" w:rsidP="00F92863">
            <w:pPr>
              <w:spacing w:after="0" w:line="240" w:lineRule="auto"/>
              <w:jc w:val="center"/>
              <w:rPr>
                <w:rFonts w:ascii="Times New Roman" w:eastAsia="Times New Roman" w:hAnsi="Times New Roman" w:cs="Times New Roman"/>
                <w:b/>
                <w:bCs/>
              </w:rPr>
            </w:pPr>
          </w:p>
        </w:tc>
      </w:tr>
      <w:tr w:rsidR="00F92863" w:rsidRPr="00A709E9" w14:paraId="4E18596C" w14:textId="77777777" w:rsidTr="00A709E9">
        <w:trPr>
          <w:cantSplit/>
          <w:trHeight w:val="1403"/>
        </w:trPr>
        <w:tc>
          <w:tcPr>
            <w:tcW w:w="6035" w:type="dxa"/>
            <w:gridSpan w:val="2"/>
            <w:shd w:val="clear" w:color="auto" w:fill="F2F2F2"/>
            <w:vAlign w:val="center"/>
          </w:tcPr>
          <w:p w14:paraId="7CDA266C" w14:textId="77777777" w:rsidR="00F92863" w:rsidRPr="000A7C9E" w:rsidRDefault="00F92863" w:rsidP="00F92863">
            <w:pPr>
              <w:spacing w:after="0" w:line="240" w:lineRule="auto"/>
              <w:rPr>
                <w:rFonts w:ascii="Times New Roman" w:eastAsia="Times New Roman" w:hAnsi="Times New Roman" w:cs="Times New Roman"/>
                <w:b/>
              </w:rPr>
            </w:pPr>
            <w:bookmarkStart w:id="0" w:name="_Hlk11673835"/>
            <w:r w:rsidRPr="000A7C9E">
              <w:rPr>
                <w:rFonts w:ascii="Times New Roman" w:eastAsia="Times New Roman" w:hAnsi="Times New Roman" w:cs="Times New Roman"/>
                <w:b/>
              </w:rPr>
              <w:t>Specifications for Standard 8</w:t>
            </w:r>
          </w:p>
          <w:p w14:paraId="17AB815A" w14:textId="5800F99D" w:rsidR="00F92863" w:rsidRPr="00A709E9" w:rsidRDefault="00F92863" w:rsidP="00F92863">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900" w:type="dxa"/>
            <w:shd w:val="clear" w:color="auto" w:fill="F2F2F2"/>
            <w:textDirection w:val="btLr"/>
            <w:vAlign w:val="center"/>
          </w:tcPr>
          <w:p w14:paraId="298E1198"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Compliant</w:t>
            </w:r>
          </w:p>
        </w:tc>
        <w:tc>
          <w:tcPr>
            <w:tcW w:w="990" w:type="dxa"/>
            <w:shd w:val="clear" w:color="auto" w:fill="F2F2F2"/>
            <w:textDirection w:val="btLr"/>
            <w:vAlign w:val="center"/>
          </w:tcPr>
          <w:p w14:paraId="4A45BB07"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Non-Compliant</w:t>
            </w:r>
          </w:p>
        </w:tc>
        <w:tc>
          <w:tcPr>
            <w:tcW w:w="6300" w:type="dxa"/>
            <w:shd w:val="clear" w:color="auto" w:fill="F2F2F2"/>
            <w:vAlign w:val="center"/>
          </w:tcPr>
          <w:p w14:paraId="7024C7F8" w14:textId="77777777" w:rsidR="00F92863" w:rsidRPr="00A709E9" w:rsidRDefault="00F92863" w:rsidP="00F92863">
            <w:pPr>
              <w:spacing w:after="0" w:line="240" w:lineRule="auto"/>
              <w:jc w:val="center"/>
              <w:rPr>
                <w:rFonts w:ascii="Times New Roman" w:eastAsia="Times New Roman" w:hAnsi="Times New Roman" w:cs="Times New Roman"/>
                <w:b/>
                <w:bCs/>
              </w:rPr>
            </w:pPr>
            <w:r w:rsidRPr="00A709E9">
              <w:rPr>
                <w:rFonts w:ascii="Times New Roman" w:eastAsia="Times New Roman" w:hAnsi="Times New Roman" w:cs="Times New Roman"/>
                <w:b/>
                <w:bCs/>
              </w:rPr>
              <w:t>Reader’s Comments: Note missing information or reason for noncompliant decision; make notations of strengths</w:t>
            </w:r>
          </w:p>
        </w:tc>
      </w:tr>
      <w:tr w:rsidR="00F92863" w:rsidRPr="00A709E9" w14:paraId="0885B003" w14:textId="77777777" w:rsidTr="005C6E83">
        <w:trPr>
          <w:trHeight w:val="505"/>
        </w:trPr>
        <w:tc>
          <w:tcPr>
            <w:tcW w:w="6035" w:type="dxa"/>
            <w:gridSpan w:val="2"/>
          </w:tcPr>
          <w:p w14:paraId="7A460268" w14:textId="77777777" w:rsidR="00F92863" w:rsidRPr="000A7C9E" w:rsidRDefault="00F92863" w:rsidP="00F92863">
            <w:pPr>
              <w:pStyle w:val="ListParagraph"/>
              <w:widowControl/>
              <w:numPr>
                <w:ilvl w:val="0"/>
                <w:numId w:val="65"/>
              </w:numPr>
              <w:spacing w:after="0" w:line="240" w:lineRule="auto"/>
              <w:ind w:left="0" w:firstLine="20"/>
              <w:rPr>
                <w:rFonts w:ascii="Times New Roman" w:eastAsia="Times New Roman" w:hAnsi="Times New Roman" w:cs="Times New Roman"/>
              </w:rPr>
            </w:pPr>
            <w:r w:rsidRPr="000A7C9E">
              <w:rPr>
                <w:rFonts w:ascii="Times New Roman" w:eastAsia="Times New Roman" w:hAnsi="Times New Roman" w:cs="Times New Roman"/>
                <w:bCs/>
              </w:rPr>
              <w:t>Demonstrate how the program</w:t>
            </w:r>
          </w:p>
          <w:p w14:paraId="7706C216" w14:textId="6AD7523B" w:rsidR="00F92863" w:rsidRPr="00A709E9" w:rsidRDefault="00F92863" w:rsidP="00F92863">
            <w:pPr>
              <w:widowControl/>
              <w:numPr>
                <w:ilvl w:val="1"/>
                <w:numId w:val="4"/>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 xml:space="preserve">Includes </w:t>
            </w:r>
            <w:r>
              <w:rPr>
                <w:rFonts w:ascii="Times New Roman" w:eastAsia="Times New Roman" w:hAnsi="Times New Roman" w:cs="Times New Roman"/>
              </w:rPr>
              <w:t>intercultural fluency and accessibility principles in program</w:t>
            </w:r>
            <w:r w:rsidRPr="000A7C9E">
              <w:rPr>
                <w:rFonts w:ascii="Times New Roman" w:eastAsia="Times New Roman" w:hAnsi="Times New Roman" w:cs="Times New Roman"/>
              </w:rPr>
              <w:t xml:space="preserve"> policies, procedures, and practices</w:t>
            </w:r>
          </w:p>
        </w:tc>
        <w:tc>
          <w:tcPr>
            <w:tcW w:w="900" w:type="dxa"/>
          </w:tcPr>
          <w:p w14:paraId="5950C48B"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0A9100C2"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77D6DA68" w14:textId="77777777" w:rsidR="00F92863" w:rsidRPr="00A709E9" w:rsidRDefault="00F92863" w:rsidP="00F92863">
            <w:pPr>
              <w:spacing w:after="0" w:line="240" w:lineRule="auto"/>
              <w:rPr>
                <w:rFonts w:ascii="Times New Roman" w:eastAsia="Times New Roman" w:hAnsi="Times New Roman" w:cs="Times New Roman"/>
              </w:rPr>
            </w:pPr>
          </w:p>
        </w:tc>
      </w:tr>
      <w:bookmarkEnd w:id="0"/>
      <w:tr w:rsidR="00F92863" w:rsidRPr="00A709E9" w14:paraId="70285E9B" w14:textId="77777777" w:rsidTr="005C6E83">
        <w:trPr>
          <w:trHeight w:val="505"/>
        </w:trPr>
        <w:tc>
          <w:tcPr>
            <w:tcW w:w="6035" w:type="dxa"/>
            <w:gridSpan w:val="2"/>
          </w:tcPr>
          <w:p w14:paraId="0BBE09AE" w14:textId="485468A0" w:rsidR="00F92863" w:rsidRPr="00A709E9" w:rsidRDefault="00F92863" w:rsidP="00F92863">
            <w:pPr>
              <w:widowControl/>
              <w:numPr>
                <w:ilvl w:val="1"/>
                <w:numId w:val="4"/>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Includes </w:t>
            </w:r>
            <w:r>
              <w:rPr>
                <w:rFonts w:ascii="Times New Roman" w:eastAsia="Times New Roman" w:hAnsi="Times New Roman" w:cs="Times New Roman"/>
                <w:bCs/>
              </w:rPr>
              <w:t>intercultural fluency and accessibility</w:t>
            </w:r>
            <w:r w:rsidRPr="000A7C9E">
              <w:rPr>
                <w:rFonts w:ascii="Times New Roman" w:eastAsia="Times New Roman" w:hAnsi="Times New Roman" w:cs="Times New Roman"/>
                <w:bCs/>
              </w:rPr>
              <w:t xml:space="preserve"> training for faculty and staff</w:t>
            </w:r>
          </w:p>
        </w:tc>
        <w:tc>
          <w:tcPr>
            <w:tcW w:w="900" w:type="dxa"/>
          </w:tcPr>
          <w:p w14:paraId="14862098"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789D2C86"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40C2118E"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60E010FD" w14:textId="77777777" w:rsidTr="005C6E83">
        <w:tc>
          <w:tcPr>
            <w:tcW w:w="6035" w:type="dxa"/>
            <w:gridSpan w:val="2"/>
          </w:tcPr>
          <w:p w14:paraId="1F8C0F39" w14:textId="3FB0F9A4" w:rsidR="00F92863" w:rsidRPr="00DA6BB6" w:rsidRDefault="00F92863" w:rsidP="00F92863">
            <w:pPr>
              <w:widowControl/>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b.         </w:t>
            </w:r>
            <w:r w:rsidRPr="00DA6BB6">
              <w:rPr>
                <w:rFonts w:ascii="Times New Roman" w:eastAsia="Times New Roman" w:hAnsi="Times New Roman" w:cs="Times New Roman"/>
                <w:bCs/>
              </w:rPr>
              <w:t>Demonstrate how the curriculum integrates culturally inclusive appropriate standards</w:t>
            </w:r>
          </w:p>
          <w:p w14:paraId="571CF1FD" w14:textId="5B30C4AA" w:rsidR="00F92863" w:rsidRPr="00A709E9" w:rsidRDefault="00F92863" w:rsidP="00F92863">
            <w:pPr>
              <w:widowControl/>
              <w:numPr>
                <w:ilvl w:val="0"/>
                <w:numId w:val="47"/>
              </w:numPr>
              <w:spacing w:after="0" w:line="240" w:lineRule="auto"/>
              <w:ind w:left="1490"/>
              <w:rPr>
                <w:rFonts w:ascii="Times New Roman" w:eastAsia="Times New Roman" w:hAnsi="Times New Roman" w:cs="Times New Roman"/>
                <w:bCs/>
              </w:rPr>
            </w:pPr>
            <w:r w:rsidRPr="000A7C9E">
              <w:rPr>
                <w:rFonts w:ascii="Times New Roman" w:eastAsia="Times New Roman" w:hAnsi="Times New Roman" w:cs="Times New Roman"/>
                <w:bCs/>
              </w:rPr>
              <w:t>Includes but is not limited to student self-awareness of own culture, biases, prejudice, and belief systems and stereotyping</w:t>
            </w:r>
          </w:p>
        </w:tc>
        <w:tc>
          <w:tcPr>
            <w:tcW w:w="900" w:type="dxa"/>
          </w:tcPr>
          <w:p w14:paraId="0C7C5745"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192CBC2C"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643BB01C"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46ADA596" w14:textId="77777777" w:rsidTr="005C6E83">
        <w:tc>
          <w:tcPr>
            <w:tcW w:w="6035" w:type="dxa"/>
            <w:gridSpan w:val="2"/>
          </w:tcPr>
          <w:p w14:paraId="0EF8AC8E" w14:textId="60BA255A" w:rsidR="00F92863" w:rsidRPr="00A709E9" w:rsidRDefault="00F92863" w:rsidP="00F92863">
            <w:pPr>
              <w:widowControl/>
              <w:numPr>
                <w:ilvl w:val="0"/>
                <w:numId w:val="47"/>
              </w:numPr>
              <w:spacing w:after="0" w:line="240" w:lineRule="auto"/>
              <w:ind w:left="1490"/>
              <w:rPr>
                <w:rFonts w:ascii="Times New Roman" w:eastAsia="Times New Roman" w:hAnsi="Times New Roman" w:cs="Times New Roman"/>
                <w:bCs/>
              </w:rPr>
            </w:pPr>
            <w:r w:rsidRPr="000A7C9E">
              <w:rPr>
                <w:rFonts w:ascii="Times New Roman" w:eastAsia="Times New Roman" w:hAnsi="Times New Roman" w:cs="Times New Roman"/>
                <w:bCs/>
              </w:rPr>
              <w:t>Includes the development of awareness, knowledge, and skills of diversity and culture</w:t>
            </w:r>
          </w:p>
        </w:tc>
        <w:tc>
          <w:tcPr>
            <w:tcW w:w="900" w:type="dxa"/>
          </w:tcPr>
          <w:p w14:paraId="7500739D"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2D60386F"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5F61D177"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5BA9E653" w14:textId="77777777" w:rsidTr="00A709E9">
        <w:trPr>
          <w:cantSplit/>
          <w:trHeight w:val="431"/>
        </w:trPr>
        <w:tc>
          <w:tcPr>
            <w:tcW w:w="6035" w:type="dxa"/>
            <w:gridSpan w:val="2"/>
            <w:shd w:val="clear" w:color="auto" w:fill="F2F2F2"/>
            <w:vAlign w:val="center"/>
          </w:tcPr>
          <w:p w14:paraId="0EB63FCA" w14:textId="757E8567" w:rsidR="00F92863" w:rsidRPr="00BE5FCB" w:rsidRDefault="00F92863" w:rsidP="00BE5FCB">
            <w:pPr>
              <w:pStyle w:val="ListParagraph"/>
              <w:widowControl/>
              <w:numPr>
                <w:ilvl w:val="0"/>
                <w:numId w:val="64"/>
              </w:numPr>
              <w:spacing w:after="0" w:line="240" w:lineRule="auto"/>
              <w:rPr>
                <w:rFonts w:ascii="Times New Roman" w:eastAsia="Times New Roman" w:hAnsi="Times New Roman" w:cs="Times New Roman"/>
                <w:b/>
              </w:rPr>
            </w:pPr>
            <w:r w:rsidRPr="00BE5FCB">
              <w:rPr>
                <w:rFonts w:ascii="Times New Roman" w:eastAsia="Times New Roman" w:hAnsi="Times New Roman" w:cs="Times New Roman"/>
                <w:b/>
                <w:bCs/>
                <w:sz w:val="24"/>
                <w:szCs w:val="24"/>
              </w:rPr>
              <w:t>Program Support</w:t>
            </w:r>
          </w:p>
        </w:tc>
        <w:tc>
          <w:tcPr>
            <w:tcW w:w="900" w:type="dxa"/>
            <w:shd w:val="clear" w:color="auto" w:fill="F2F2F2"/>
            <w:textDirection w:val="btLr"/>
            <w:vAlign w:val="center"/>
          </w:tcPr>
          <w:p w14:paraId="00B9E920"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p>
        </w:tc>
        <w:tc>
          <w:tcPr>
            <w:tcW w:w="990" w:type="dxa"/>
            <w:shd w:val="clear" w:color="auto" w:fill="F2F2F2"/>
            <w:textDirection w:val="btLr"/>
            <w:vAlign w:val="center"/>
          </w:tcPr>
          <w:p w14:paraId="773121B3"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p>
        </w:tc>
        <w:tc>
          <w:tcPr>
            <w:tcW w:w="6300" w:type="dxa"/>
            <w:shd w:val="clear" w:color="auto" w:fill="F2F2F2"/>
            <w:vAlign w:val="center"/>
          </w:tcPr>
          <w:p w14:paraId="32E6CF42" w14:textId="77777777" w:rsidR="00F92863" w:rsidRPr="00A709E9" w:rsidRDefault="00F92863" w:rsidP="00F92863">
            <w:pPr>
              <w:spacing w:after="0" w:line="240" w:lineRule="auto"/>
              <w:jc w:val="center"/>
              <w:rPr>
                <w:rFonts w:ascii="Times New Roman" w:eastAsia="Times New Roman" w:hAnsi="Times New Roman" w:cs="Times New Roman"/>
                <w:b/>
                <w:bCs/>
              </w:rPr>
            </w:pPr>
          </w:p>
        </w:tc>
      </w:tr>
      <w:tr w:rsidR="00F92863" w:rsidRPr="00A709E9" w14:paraId="0C514709" w14:textId="77777777" w:rsidTr="00A709E9">
        <w:trPr>
          <w:cantSplit/>
          <w:trHeight w:val="1421"/>
        </w:trPr>
        <w:tc>
          <w:tcPr>
            <w:tcW w:w="6035" w:type="dxa"/>
            <w:gridSpan w:val="2"/>
            <w:shd w:val="clear" w:color="auto" w:fill="F2F2F2"/>
            <w:vAlign w:val="center"/>
          </w:tcPr>
          <w:p w14:paraId="1FF5E5B5" w14:textId="77777777" w:rsidR="00F92863" w:rsidRPr="00A709E9" w:rsidRDefault="00F92863" w:rsidP="00F92863">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lastRenderedPageBreak/>
              <w:t>Standard 9: The program shall have adequate faculty, staff, and program resources</w:t>
            </w:r>
          </w:p>
          <w:p w14:paraId="377A0548" w14:textId="77777777" w:rsidR="00F92863" w:rsidRPr="00A709E9" w:rsidRDefault="00F92863" w:rsidP="00F92863">
            <w:pPr>
              <w:spacing w:after="0" w:line="240" w:lineRule="auto"/>
              <w:rPr>
                <w:rFonts w:ascii="Times New Roman" w:eastAsia="Times New Roman" w:hAnsi="Times New Roman" w:cs="Times New Roman"/>
                <w:b/>
              </w:rPr>
            </w:pPr>
          </w:p>
        </w:tc>
        <w:tc>
          <w:tcPr>
            <w:tcW w:w="900" w:type="dxa"/>
            <w:shd w:val="clear" w:color="auto" w:fill="F2F2F2"/>
            <w:textDirection w:val="btLr"/>
            <w:vAlign w:val="center"/>
          </w:tcPr>
          <w:p w14:paraId="5F295B4B"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Compliant</w:t>
            </w:r>
          </w:p>
        </w:tc>
        <w:tc>
          <w:tcPr>
            <w:tcW w:w="990" w:type="dxa"/>
            <w:shd w:val="clear" w:color="auto" w:fill="F2F2F2"/>
            <w:textDirection w:val="btLr"/>
            <w:vAlign w:val="center"/>
          </w:tcPr>
          <w:p w14:paraId="50A038AB" w14:textId="77777777" w:rsidR="00F92863" w:rsidRPr="00A709E9" w:rsidRDefault="00F92863" w:rsidP="00F92863">
            <w:pPr>
              <w:spacing w:after="0" w:line="240" w:lineRule="auto"/>
              <w:ind w:left="113" w:right="113"/>
              <w:jc w:val="center"/>
              <w:rPr>
                <w:rFonts w:ascii="Times New Roman" w:eastAsia="Times New Roman" w:hAnsi="Times New Roman" w:cs="Times New Roman"/>
                <w:b/>
                <w:bCs/>
              </w:rPr>
            </w:pPr>
            <w:r w:rsidRPr="00A709E9">
              <w:rPr>
                <w:rFonts w:ascii="Times New Roman" w:eastAsia="Times New Roman" w:hAnsi="Times New Roman" w:cs="Times New Roman"/>
                <w:b/>
                <w:bCs/>
              </w:rPr>
              <w:t>Non-Compliant</w:t>
            </w:r>
          </w:p>
        </w:tc>
        <w:tc>
          <w:tcPr>
            <w:tcW w:w="6300" w:type="dxa"/>
            <w:shd w:val="clear" w:color="auto" w:fill="F2F2F2"/>
            <w:vAlign w:val="center"/>
          </w:tcPr>
          <w:p w14:paraId="2DAACB98" w14:textId="77777777" w:rsidR="00F92863" w:rsidRPr="00A709E9" w:rsidRDefault="00F92863" w:rsidP="00F92863">
            <w:pPr>
              <w:spacing w:after="0" w:line="240" w:lineRule="auto"/>
              <w:jc w:val="center"/>
              <w:rPr>
                <w:rFonts w:ascii="Times New Roman" w:eastAsia="Times New Roman" w:hAnsi="Times New Roman" w:cs="Times New Roman"/>
                <w:b/>
                <w:bCs/>
              </w:rPr>
            </w:pPr>
            <w:r w:rsidRPr="00A709E9">
              <w:rPr>
                <w:rFonts w:ascii="Times New Roman" w:eastAsia="Times New Roman" w:hAnsi="Times New Roman" w:cs="Times New Roman"/>
                <w:b/>
                <w:bCs/>
              </w:rPr>
              <w:t>Reader’s Comments: Note missing information or reason for noncompliant decision; make notations of strengths</w:t>
            </w:r>
          </w:p>
        </w:tc>
      </w:tr>
      <w:tr w:rsidR="00F92863" w:rsidRPr="00A709E9" w14:paraId="4489E61F" w14:textId="77777777" w:rsidTr="005C6E83">
        <w:trPr>
          <w:trHeight w:val="505"/>
        </w:trPr>
        <w:tc>
          <w:tcPr>
            <w:tcW w:w="6035" w:type="dxa"/>
            <w:gridSpan w:val="2"/>
          </w:tcPr>
          <w:p w14:paraId="251EDC51" w14:textId="77777777" w:rsidR="00F92863" w:rsidRPr="00A709E9" w:rsidRDefault="00F92863" w:rsidP="00F92863">
            <w:pPr>
              <w:widowControl/>
              <w:numPr>
                <w:ilvl w:val="0"/>
                <w:numId w:val="39"/>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Include budgetary information that demonstrates sufficient funding, faculty, and staff to provide an ongoing and stable program. </w:t>
            </w:r>
          </w:p>
          <w:p w14:paraId="2BF6E42C" w14:textId="77777777" w:rsidR="00F92863" w:rsidRPr="00A709E9" w:rsidRDefault="00F92863" w:rsidP="00F92863">
            <w:pPr>
              <w:spacing w:after="0" w:line="240" w:lineRule="auto"/>
              <w:ind w:left="360"/>
              <w:rPr>
                <w:rFonts w:ascii="Times New Roman" w:eastAsia="Times New Roman" w:hAnsi="Times New Roman" w:cs="Times New Roman"/>
              </w:rPr>
            </w:pPr>
            <w:r w:rsidRPr="00A709E9">
              <w:rPr>
                <w:rFonts w:ascii="Times New Roman" w:eastAsia="Times New Roman" w:hAnsi="Times New Roman" w:cs="Times New Roman"/>
                <w:b/>
                <w:bCs/>
              </w:rPr>
              <w:t>NOTE: Both a program budget and a description of how to read and interpret it should be provided for the reader</w:t>
            </w:r>
            <w:r w:rsidRPr="00A709E9">
              <w:rPr>
                <w:rFonts w:ascii="Times New Roman" w:eastAsia="Times New Roman" w:hAnsi="Times New Roman" w:cs="Times New Roman"/>
                <w:bCs/>
              </w:rPr>
              <w:t>.</w:t>
            </w:r>
          </w:p>
        </w:tc>
        <w:tc>
          <w:tcPr>
            <w:tcW w:w="900" w:type="dxa"/>
          </w:tcPr>
          <w:p w14:paraId="399C302B"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37F0C6B3"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2B039C24"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7A5D2F82" w14:textId="77777777" w:rsidTr="005C6E83">
        <w:trPr>
          <w:trHeight w:val="505"/>
        </w:trPr>
        <w:tc>
          <w:tcPr>
            <w:tcW w:w="6035" w:type="dxa"/>
            <w:gridSpan w:val="2"/>
          </w:tcPr>
          <w:p w14:paraId="794E1351" w14:textId="77777777" w:rsidR="00F92863" w:rsidRPr="00A709E9" w:rsidRDefault="00F92863" w:rsidP="00F92863">
            <w:pPr>
              <w:widowControl/>
              <w:numPr>
                <w:ilvl w:val="0"/>
                <w:numId w:val="39"/>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how program and field experience coordination is considered in calculating the teaching loads of faculty. It is recommended that consideration be given to distance between sites, expectations of observation, documentation requirements, number of students enrolled in the field experience, and the characteristics of the student population.</w:t>
            </w:r>
          </w:p>
          <w:p w14:paraId="43480562" w14:textId="77777777" w:rsidR="00F92863" w:rsidRPr="00A709E9" w:rsidRDefault="00F92863" w:rsidP="00F92863">
            <w:pPr>
              <w:widowControl/>
              <w:spacing w:after="0" w:line="240" w:lineRule="auto"/>
              <w:ind w:left="720"/>
              <w:rPr>
                <w:rFonts w:ascii="Times New Roman" w:eastAsia="Times New Roman" w:hAnsi="Times New Roman" w:cs="Times New Roman"/>
                <w:bCs/>
              </w:rPr>
            </w:pPr>
            <w:r w:rsidRPr="00A709E9">
              <w:rPr>
                <w:rFonts w:ascii="Times New Roman" w:eastAsia="Times New Roman" w:hAnsi="Times New Roman" w:cs="Times New Roman"/>
                <w:bCs/>
              </w:rPr>
              <w:t>.</w:t>
            </w:r>
          </w:p>
        </w:tc>
        <w:tc>
          <w:tcPr>
            <w:tcW w:w="900" w:type="dxa"/>
          </w:tcPr>
          <w:p w14:paraId="3D035D4A"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451EADCF"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44FEB471"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62D56A02" w14:textId="77777777" w:rsidTr="005C6E83">
        <w:tc>
          <w:tcPr>
            <w:tcW w:w="6035" w:type="dxa"/>
            <w:gridSpan w:val="2"/>
          </w:tcPr>
          <w:p w14:paraId="63F493F9" w14:textId="77777777" w:rsidR="00F92863" w:rsidRPr="00A709E9" w:rsidRDefault="00F92863" w:rsidP="00F92863">
            <w:pPr>
              <w:widowControl/>
              <w:numPr>
                <w:ilvl w:val="0"/>
                <w:numId w:val="39"/>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how the program has adequate professional support staff to meet the needs of students, faculty, and administration.</w:t>
            </w:r>
          </w:p>
        </w:tc>
        <w:tc>
          <w:tcPr>
            <w:tcW w:w="900" w:type="dxa"/>
          </w:tcPr>
          <w:p w14:paraId="38DD9A23"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286F1306"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48398CA5"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1639315E" w14:textId="77777777" w:rsidTr="005C6E83">
        <w:tc>
          <w:tcPr>
            <w:tcW w:w="6035" w:type="dxa"/>
            <w:gridSpan w:val="2"/>
          </w:tcPr>
          <w:p w14:paraId="3050C74A" w14:textId="77777777" w:rsidR="00F92863" w:rsidRPr="00A709E9" w:rsidRDefault="00F92863" w:rsidP="00F92863">
            <w:pPr>
              <w:widowControl/>
              <w:numPr>
                <w:ilvl w:val="0"/>
                <w:numId w:val="39"/>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how there is adequate resource support (e.g., technology, library, computer labs, etc.) to meet the needs of students, faculty, and administration.</w:t>
            </w:r>
          </w:p>
        </w:tc>
        <w:tc>
          <w:tcPr>
            <w:tcW w:w="900" w:type="dxa"/>
          </w:tcPr>
          <w:p w14:paraId="25FA1F53"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07908AE6"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4F2D4191"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11100948" w14:textId="77777777" w:rsidTr="005C6E83">
        <w:trPr>
          <w:trHeight w:val="728"/>
        </w:trPr>
        <w:tc>
          <w:tcPr>
            <w:tcW w:w="6035" w:type="dxa"/>
            <w:gridSpan w:val="2"/>
          </w:tcPr>
          <w:p w14:paraId="2B27A6E3" w14:textId="77777777" w:rsidR="00F92863" w:rsidRPr="00A709E9" w:rsidRDefault="00F92863" w:rsidP="00F92863">
            <w:pPr>
              <w:widowControl/>
              <w:numPr>
                <w:ilvl w:val="0"/>
                <w:numId w:val="39"/>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office, classroom, meeting, and informal gathering spaces and how they meet the needs of students, faculty, and administration.</w:t>
            </w:r>
          </w:p>
          <w:p w14:paraId="2B3A0DBC" w14:textId="77777777" w:rsidR="00F92863" w:rsidRPr="00A709E9" w:rsidRDefault="00F92863" w:rsidP="00F92863">
            <w:pPr>
              <w:spacing w:after="0" w:line="240" w:lineRule="auto"/>
              <w:rPr>
                <w:rFonts w:ascii="Times New Roman" w:eastAsia="Times New Roman" w:hAnsi="Times New Roman" w:cs="Times New Roman"/>
                <w:bCs/>
              </w:rPr>
            </w:pPr>
          </w:p>
          <w:p w14:paraId="6D2DB2C5" w14:textId="77777777" w:rsidR="00F92863" w:rsidRPr="00A709E9" w:rsidRDefault="00F92863" w:rsidP="00F92863">
            <w:pPr>
              <w:spacing w:after="0" w:line="240" w:lineRule="auto"/>
              <w:rPr>
                <w:rFonts w:ascii="Times New Roman" w:eastAsia="Times New Roman" w:hAnsi="Times New Roman" w:cs="Times New Roman"/>
                <w:bCs/>
              </w:rPr>
            </w:pPr>
          </w:p>
        </w:tc>
        <w:tc>
          <w:tcPr>
            <w:tcW w:w="900" w:type="dxa"/>
          </w:tcPr>
          <w:p w14:paraId="0D3028BB" w14:textId="77777777" w:rsidR="00F92863" w:rsidRPr="00A709E9" w:rsidRDefault="00F92863" w:rsidP="00F92863">
            <w:pPr>
              <w:spacing w:after="0" w:line="240" w:lineRule="auto"/>
              <w:rPr>
                <w:rFonts w:ascii="Times New Roman" w:eastAsia="Times New Roman" w:hAnsi="Times New Roman" w:cs="Times New Roman"/>
              </w:rPr>
            </w:pPr>
          </w:p>
        </w:tc>
        <w:tc>
          <w:tcPr>
            <w:tcW w:w="990" w:type="dxa"/>
          </w:tcPr>
          <w:p w14:paraId="0B973679" w14:textId="77777777" w:rsidR="00F92863" w:rsidRPr="00A709E9" w:rsidRDefault="00F92863" w:rsidP="00F92863">
            <w:pPr>
              <w:spacing w:after="0" w:line="240" w:lineRule="auto"/>
              <w:rPr>
                <w:rFonts w:ascii="Times New Roman" w:eastAsia="Times New Roman" w:hAnsi="Times New Roman" w:cs="Times New Roman"/>
              </w:rPr>
            </w:pPr>
          </w:p>
        </w:tc>
        <w:tc>
          <w:tcPr>
            <w:tcW w:w="6300" w:type="dxa"/>
          </w:tcPr>
          <w:p w14:paraId="43117DB3" w14:textId="77777777" w:rsidR="00F92863" w:rsidRPr="00A709E9" w:rsidRDefault="00F92863" w:rsidP="00F92863">
            <w:pPr>
              <w:spacing w:after="0" w:line="240" w:lineRule="auto"/>
              <w:rPr>
                <w:rFonts w:ascii="Times New Roman" w:eastAsia="Times New Roman" w:hAnsi="Times New Roman" w:cs="Times New Roman"/>
              </w:rPr>
            </w:pPr>
          </w:p>
        </w:tc>
      </w:tr>
      <w:tr w:rsidR="00F92863" w:rsidRPr="00A709E9" w14:paraId="31175340" w14:textId="77777777" w:rsidTr="00A709E9">
        <w:trPr>
          <w:cantSplit/>
          <w:trHeight w:val="467"/>
        </w:trPr>
        <w:tc>
          <w:tcPr>
            <w:tcW w:w="6035" w:type="dxa"/>
            <w:gridSpan w:val="2"/>
            <w:shd w:val="clear" w:color="auto" w:fill="F2F2F2"/>
          </w:tcPr>
          <w:p w14:paraId="2F40CD0C" w14:textId="77777777" w:rsidR="00F92863" w:rsidRPr="00A709E9" w:rsidRDefault="00F92863" w:rsidP="00BE5FCB">
            <w:pPr>
              <w:widowControl/>
              <w:numPr>
                <w:ilvl w:val="0"/>
                <w:numId w:val="64"/>
              </w:num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lastRenderedPageBreak/>
              <w:t>Evaluation of Transfer Credits and Prior Learning</w:t>
            </w:r>
          </w:p>
        </w:tc>
        <w:tc>
          <w:tcPr>
            <w:tcW w:w="900" w:type="dxa"/>
            <w:shd w:val="clear" w:color="auto" w:fill="F2F2F2"/>
            <w:textDirection w:val="btLr"/>
            <w:vAlign w:val="center"/>
          </w:tcPr>
          <w:p w14:paraId="6407208C" w14:textId="77777777" w:rsidR="00F92863" w:rsidRPr="00A709E9" w:rsidRDefault="00F92863" w:rsidP="00F92863">
            <w:pPr>
              <w:spacing w:after="0" w:line="240" w:lineRule="auto"/>
              <w:ind w:left="113" w:right="113"/>
              <w:jc w:val="right"/>
              <w:rPr>
                <w:rFonts w:ascii="Times New Roman" w:eastAsia="Times New Roman" w:hAnsi="Times New Roman" w:cs="Times New Roman"/>
                <w:b/>
              </w:rPr>
            </w:pPr>
          </w:p>
        </w:tc>
        <w:tc>
          <w:tcPr>
            <w:tcW w:w="990" w:type="dxa"/>
            <w:shd w:val="clear" w:color="auto" w:fill="F2F2F2"/>
            <w:textDirection w:val="btLr"/>
            <w:vAlign w:val="center"/>
          </w:tcPr>
          <w:p w14:paraId="007876E0" w14:textId="77777777" w:rsidR="00F92863" w:rsidRPr="00A709E9" w:rsidRDefault="00F92863" w:rsidP="00F92863">
            <w:pPr>
              <w:spacing w:after="0" w:line="240" w:lineRule="auto"/>
              <w:ind w:left="113" w:right="113"/>
              <w:jc w:val="right"/>
              <w:rPr>
                <w:rFonts w:ascii="Times New Roman" w:eastAsia="Times New Roman" w:hAnsi="Times New Roman" w:cs="Times New Roman"/>
                <w:b/>
              </w:rPr>
            </w:pPr>
          </w:p>
        </w:tc>
        <w:tc>
          <w:tcPr>
            <w:tcW w:w="6300" w:type="dxa"/>
            <w:shd w:val="clear" w:color="auto" w:fill="F2F2F2"/>
          </w:tcPr>
          <w:p w14:paraId="287524F3" w14:textId="77777777" w:rsidR="00F92863" w:rsidRPr="00A709E9" w:rsidRDefault="00F92863" w:rsidP="00F92863">
            <w:pPr>
              <w:spacing w:after="0" w:line="240" w:lineRule="auto"/>
              <w:rPr>
                <w:rFonts w:ascii="Times New Roman" w:eastAsia="Times New Roman" w:hAnsi="Times New Roman" w:cs="Times New Roman"/>
                <w:b/>
              </w:rPr>
            </w:pPr>
          </w:p>
        </w:tc>
      </w:tr>
      <w:tr w:rsidR="00F92863" w:rsidRPr="00A709E9" w14:paraId="5769820E" w14:textId="77777777" w:rsidTr="00A709E9">
        <w:trPr>
          <w:cantSplit/>
          <w:trHeight w:val="1457"/>
        </w:trPr>
        <w:tc>
          <w:tcPr>
            <w:tcW w:w="6035" w:type="dxa"/>
            <w:gridSpan w:val="2"/>
            <w:shd w:val="clear" w:color="auto" w:fill="F2F2F2"/>
          </w:tcPr>
          <w:p w14:paraId="66E17C7A" w14:textId="77777777" w:rsidR="00F92863" w:rsidRPr="00A709E9" w:rsidRDefault="00F92863" w:rsidP="00F92863">
            <w:pPr>
              <w:spacing w:after="0" w:line="240" w:lineRule="auto"/>
              <w:rPr>
                <w:rFonts w:ascii="Times New Roman" w:eastAsia="Times New Roman" w:hAnsi="Times New Roman" w:cs="Times New Roman"/>
                <w:b/>
              </w:rPr>
            </w:pPr>
            <w:r w:rsidRPr="00A709E9">
              <w:rPr>
                <w:rFonts w:ascii="Times New Roman" w:eastAsia="Times New Roman" w:hAnsi="Times New Roman" w:cs="Times New Roman"/>
                <w:b/>
              </w:rPr>
              <w:t xml:space="preserve"> Standard </w:t>
            </w:r>
            <w:proofErr w:type="gramStart"/>
            <w:r w:rsidRPr="00A709E9">
              <w:rPr>
                <w:rFonts w:ascii="Times New Roman" w:eastAsia="Times New Roman" w:hAnsi="Times New Roman" w:cs="Times New Roman"/>
                <w:b/>
              </w:rPr>
              <w:t>10:In</w:t>
            </w:r>
            <w:proofErr w:type="gramEnd"/>
            <w:r w:rsidRPr="00A709E9">
              <w:rPr>
                <w:rFonts w:ascii="Times New Roman" w:eastAsia="Times New Roman" w:hAnsi="Times New Roman" w:cs="Times New Roman"/>
                <w:b/>
              </w:rPr>
              <w:t xml:space="preserve"> order to promote and facilitate the transfer of credits, each program shall have policies and procedures for the evaluation of transfer credits and prior learning</w:t>
            </w:r>
          </w:p>
        </w:tc>
        <w:tc>
          <w:tcPr>
            <w:tcW w:w="900" w:type="dxa"/>
            <w:shd w:val="clear" w:color="auto" w:fill="F2F2F2"/>
            <w:textDirection w:val="btLr"/>
            <w:vAlign w:val="center"/>
          </w:tcPr>
          <w:p w14:paraId="73713BAE" w14:textId="77777777" w:rsidR="00F92863" w:rsidRPr="00A709E9" w:rsidRDefault="00F92863" w:rsidP="00F92863">
            <w:pPr>
              <w:spacing w:after="0" w:line="240" w:lineRule="auto"/>
              <w:ind w:left="113" w:right="113"/>
              <w:jc w:val="center"/>
              <w:rPr>
                <w:rFonts w:ascii="Times New Roman" w:eastAsia="Times New Roman" w:hAnsi="Times New Roman" w:cs="Times New Roman"/>
                <w:b/>
              </w:rPr>
            </w:pPr>
            <w:r w:rsidRPr="00A709E9">
              <w:rPr>
                <w:rFonts w:ascii="Times New Roman" w:eastAsia="Times New Roman" w:hAnsi="Times New Roman" w:cs="Times New Roman"/>
                <w:b/>
              </w:rPr>
              <w:t>Compliant</w:t>
            </w:r>
          </w:p>
        </w:tc>
        <w:tc>
          <w:tcPr>
            <w:tcW w:w="990" w:type="dxa"/>
            <w:shd w:val="clear" w:color="auto" w:fill="F2F2F2"/>
            <w:textDirection w:val="btLr"/>
            <w:vAlign w:val="center"/>
          </w:tcPr>
          <w:p w14:paraId="5A0B852F" w14:textId="77777777" w:rsidR="00F92863" w:rsidRPr="00A709E9" w:rsidRDefault="00F92863" w:rsidP="00F92863">
            <w:pPr>
              <w:spacing w:after="0" w:line="240" w:lineRule="auto"/>
              <w:ind w:left="113" w:right="113"/>
              <w:jc w:val="center"/>
              <w:rPr>
                <w:rFonts w:ascii="Times New Roman" w:eastAsia="Times New Roman" w:hAnsi="Times New Roman" w:cs="Times New Roman"/>
                <w:b/>
              </w:rPr>
            </w:pPr>
            <w:r w:rsidRPr="00A709E9">
              <w:rPr>
                <w:rFonts w:ascii="Times New Roman" w:eastAsia="Times New Roman" w:hAnsi="Times New Roman" w:cs="Times New Roman"/>
                <w:b/>
              </w:rPr>
              <w:t>Non-Compliant</w:t>
            </w:r>
          </w:p>
        </w:tc>
        <w:tc>
          <w:tcPr>
            <w:tcW w:w="6300" w:type="dxa"/>
            <w:shd w:val="clear" w:color="auto" w:fill="F2F2F2"/>
            <w:vAlign w:val="center"/>
          </w:tcPr>
          <w:p w14:paraId="07014966" w14:textId="77777777" w:rsidR="00F92863" w:rsidRPr="00A709E9" w:rsidRDefault="00F92863" w:rsidP="00F92863">
            <w:pPr>
              <w:spacing w:after="0" w:line="240" w:lineRule="auto"/>
              <w:jc w:val="center"/>
              <w:rPr>
                <w:rFonts w:ascii="Times New Roman" w:eastAsia="Times New Roman" w:hAnsi="Times New Roman" w:cs="Times New Roman"/>
                <w:b/>
              </w:rPr>
            </w:pPr>
            <w:r w:rsidRPr="00A709E9">
              <w:rPr>
                <w:rFonts w:ascii="Times New Roman" w:eastAsia="Times New Roman" w:hAnsi="Times New Roman" w:cs="Times New Roman"/>
                <w:b/>
              </w:rPr>
              <w:t>Reader’s Comments: Note missing information or reason for noncompliant decision; make notations of strengths</w:t>
            </w:r>
          </w:p>
        </w:tc>
      </w:tr>
      <w:tr w:rsidR="00F92863" w:rsidRPr="00A709E9" w14:paraId="52649441" w14:textId="77777777" w:rsidTr="005C6E83">
        <w:tc>
          <w:tcPr>
            <w:tcW w:w="6035" w:type="dxa"/>
            <w:gridSpan w:val="2"/>
          </w:tcPr>
          <w:p w14:paraId="05AF2F2D" w14:textId="77777777" w:rsidR="00F92863" w:rsidRPr="00A709E9" w:rsidRDefault="00F92863" w:rsidP="00F92863">
            <w:pPr>
              <w:widowControl/>
              <w:numPr>
                <w:ilvl w:val="0"/>
                <w:numId w:val="40"/>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 xml:space="preserve">Describe formal policies and procedures, and informal practices for the transfer of credits </w:t>
            </w:r>
          </w:p>
        </w:tc>
        <w:tc>
          <w:tcPr>
            <w:tcW w:w="900" w:type="dxa"/>
          </w:tcPr>
          <w:p w14:paraId="2CB18DE4" w14:textId="77777777" w:rsidR="00F92863" w:rsidRPr="00A709E9" w:rsidRDefault="00F92863" w:rsidP="00F92863">
            <w:pPr>
              <w:spacing w:after="0" w:line="240" w:lineRule="auto"/>
              <w:ind w:left="360"/>
              <w:rPr>
                <w:rFonts w:ascii="Times New Roman" w:eastAsia="Times New Roman" w:hAnsi="Times New Roman" w:cs="Times New Roman"/>
                <w:bCs/>
              </w:rPr>
            </w:pPr>
          </w:p>
        </w:tc>
        <w:tc>
          <w:tcPr>
            <w:tcW w:w="990" w:type="dxa"/>
          </w:tcPr>
          <w:p w14:paraId="329D34AD" w14:textId="77777777" w:rsidR="00F92863" w:rsidRPr="00A709E9" w:rsidRDefault="00F92863" w:rsidP="00F92863">
            <w:pPr>
              <w:spacing w:after="0" w:line="240" w:lineRule="auto"/>
              <w:ind w:left="360"/>
              <w:rPr>
                <w:rFonts w:ascii="Times New Roman" w:eastAsia="Times New Roman" w:hAnsi="Times New Roman" w:cs="Times New Roman"/>
                <w:bCs/>
              </w:rPr>
            </w:pPr>
          </w:p>
        </w:tc>
        <w:tc>
          <w:tcPr>
            <w:tcW w:w="6300" w:type="dxa"/>
          </w:tcPr>
          <w:p w14:paraId="53FAAA50" w14:textId="77777777" w:rsidR="00F92863" w:rsidRPr="00A709E9" w:rsidRDefault="00F92863" w:rsidP="00F92863">
            <w:pPr>
              <w:spacing w:after="0" w:line="240" w:lineRule="auto"/>
              <w:ind w:left="360"/>
              <w:rPr>
                <w:rFonts w:ascii="Times New Roman" w:eastAsia="Times New Roman" w:hAnsi="Times New Roman" w:cs="Times New Roman"/>
                <w:bCs/>
              </w:rPr>
            </w:pPr>
          </w:p>
        </w:tc>
      </w:tr>
      <w:tr w:rsidR="00F92863" w:rsidRPr="00A709E9" w14:paraId="7E4B5C8C" w14:textId="77777777" w:rsidTr="005C6E83">
        <w:tc>
          <w:tcPr>
            <w:tcW w:w="6035" w:type="dxa"/>
            <w:gridSpan w:val="2"/>
          </w:tcPr>
          <w:p w14:paraId="77986F9B" w14:textId="77777777" w:rsidR="00F92863" w:rsidRPr="00A709E9" w:rsidRDefault="00F92863" w:rsidP="00F92863">
            <w:pPr>
              <w:widowControl/>
              <w:numPr>
                <w:ilvl w:val="0"/>
                <w:numId w:val="40"/>
              </w:numPr>
              <w:spacing w:after="0" w:line="240" w:lineRule="auto"/>
              <w:rPr>
                <w:rFonts w:ascii="Times New Roman" w:eastAsia="Times New Roman" w:hAnsi="Times New Roman" w:cs="Times New Roman"/>
                <w:bCs/>
              </w:rPr>
            </w:pPr>
            <w:r w:rsidRPr="00A709E9">
              <w:rPr>
                <w:rFonts w:ascii="Times New Roman" w:eastAsia="Times New Roman" w:hAnsi="Times New Roman" w:cs="Times New Roman"/>
                <w:bCs/>
              </w:rPr>
              <w:t>Describe how students receive this information.</w:t>
            </w:r>
          </w:p>
        </w:tc>
        <w:tc>
          <w:tcPr>
            <w:tcW w:w="900" w:type="dxa"/>
          </w:tcPr>
          <w:p w14:paraId="2DFE8006" w14:textId="77777777" w:rsidR="00F92863" w:rsidRPr="00A709E9" w:rsidRDefault="00F92863" w:rsidP="00F92863">
            <w:pPr>
              <w:spacing w:after="0" w:line="240" w:lineRule="auto"/>
              <w:ind w:left="360"/>
              <w:rPr>
                <w:rFonts w:ascii="Times New Roman" w:eastAsia="Times New Roman" w:hAnsi="Times New Roman" w:cs="Times New Roman"/>
                <w:bCs/>
              </w:rPr>
            </w:pPr>
          </w:p>
        </w:tc>
        <w:tc>
          <w:tcPr>
            <w:tcW w:w="990" w:type="dxa"/>
          </w:tcPr>
          <w:p w14:paraId="1782439E" w14:textId="77777777" w:rsidR="00F92863" w:rsidRPr="00A709E9" w:rsidRDefault="00F92863" w:rsidP="00F92863">
            <w:pPr>
              <w:spacing w:after="0" w:line="240" w:lineRule="auto"/>
              <w:ind w:left="360"/>
              <w:rPr>
                <w:rFonts w:ascii="Times New Roman" w:eastAsia="Times New Roman" w:hAnsi="Times New Roman" w:cs="Times New Roman"/>
                <w:bCs/>
              </w:rPr>
            </w:pPr>
          </w:p>
        </w:tc>
        <w:tc>
          <w:tcPr>
            <w:tcW w:w="6300" w:type="dxa"/>
          </w:tcPr>
          <w:p w14:paraId="7B68CB47" w14:textId="77777777" w:rsidR="00F92863" w:rsidRPr="00A709E9" w:rsidRDefault="00F92863" w:rsidP="00F92863">
            <w:pPr>
              <w:spacing w:after="0" w:line="240" w:lineRule="auto"/>
              <w:ind w:left="360"/>
              <w:rPr>
                <w:rFonts w:ascii="Times New Roman" w:eastAsia="Times New Roman" w:hAnsi="Times New Roman" w:cs="Times New Roman"/>
                <w:bCs/>
              </w:rPr>
            </w:pPr>
          </w:p>
        </w:tc>
      </w:tr>
    </w:tbl>
    <w:p w14:paraId="515A9513" w14:textId="77777777" w:rsidR="00811FB9" w:rsidRPr="000A7C9E" w:rsidRDefault="00811FB9" w:rsidP="00811FB9">
      <w:pPr>
        <w:spacing w:after="360" w:line="240" w:lineRule="auto"/>
        <w:rPr>
          <w:rFonts w:ascii="Times New Roman" w:eastAsia="Times New Roman" w:hAnsi="Times New Roman" w:cs="Times New Roman"/>
          <w:sz w:val="20"/>
          <w:szCs w:val="20"/>
        </w:rPr>
      </w:pPr>
    </w:p>
    <w:p w14:paraId="1B15DA44" w14:textId="00F7B239" w:rsidR="00811FB9" w:rsidRPr="000A7C9E" w:rsidRDefault="00811FB9" w:rsidP="007F1B69">
      <w:pPr>
        <w:widowControl/>
        <w:spacing w:after="120" w:line="240" w:lineRule="auto"/>
        <w:jc w:val="center"/>
        <w:rPr>
          <w:rFonts w:ascii="Times New Roman" w:eastAsia="Times New Roman" w:hAnsi="Times New Roman" w:cs="Times New Roman"/>
          <w:b/>
          <w:bCs/>
          <w:sz w:val="28"/>
          <w:szCs w:val="28"/>
        </w:rPr>
      </w:pPr>
      <w:r w:rsidRPr="000A7C9E">
        <w:rPr>
          <w:rFonts w:ascii="Times New Roman" w:eastAsia="Times New Roman" w:hAnsi="Times New Roman" w:cs="Times New Roman"/>
          <w:b/>
          <w:sz w:val="32"/>
          <w:szCs w:val="32"/>
        </w:rPr>
        <w:t>Curriculum</w:t>
      </w:r>
      <w:r w:rsidRPr="000A7C9E">
        <w:rPr>
          <w:rFonts w:ascii="Times New Roman" w:eastAsia="Times New Roman" w:hAnsi="Times New Roman" w:cs="Times New Roman"/>
          <w:b/>
          <w:bCs/>
          <w:sz w:val="28"/>
          <w:szCs w:val="28"/>
        </w:rPr>
        <w:t xml:space="preserve"> Standards 11-20</w:t>
      </w:r>
    </w:p>
    <w:tbl>
      <w:tblPr>
        <w:tblW w:w="14662"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72"/>
        <w:gridCol w:w="5490"/>
        <w:gridCol w:w="630"/>
        <w:gridCol w:w="630"/>
        <w:gridCol w:w="6840"/>
      </w:tblGrid>
      <w:tr w:rsidR="000A7C9E" w:rsidRPr="000A7C9E" w14:paraId="170281A6" w14:textId="77777777" w:rsidTr="000A4C80">
        <w:trPr>
          <w:cantSplit/>
          <w:trHeight w:val="413"/>
        </w:trPr>
        <w:tc>
          <w:tcPr>
            <w:tcW w:w="14662" w:type="dxa"/>
            <w:gridSpan w:val="5"/>
            <w:shd w:val="clear" w:color="auto" w:fill="D9D9D9" w:themeFill="background1" w:themeFillShade="D9"/>
          </w:tcPr>
          <w:p w14:paraId="2B19C760" w14:textId="2D5DB71B" w:rsidR="00066523" w:rsidRPr="000A7C9E" w:rsidRDefault="00066523" w:rsidP="000A4C80">
            <w:pPr>
              <w:widowControl/>
              <w:numPr>
                <w:ilvl w:val="0"/>
                <w:numId w:val="7"/>
              </w:numPr>
              <w:spacing w:after="0" w:line="240" w:lineRule="auto"/>
              <w:ind w:left="60" w:hanging="30"/>
              <w:rPr>
                <w:rFonts w:ascii="Times New Roman" w:eastAsia="Times New Roman" w:hAnsi="Times New Roman" w:cs="Times New Roman"/>
                <w:b/>
              </w:rPr>
            </w:pPr>
            <w:r w:rsidRPr="000A7C9E">
              <w:rPr>
                <w:rFonts w:ascii="Times New Roman" w:eastAsia="Times New Roman" w:hAnsi="Times New Roman" w:cs="Times New Roman"/>
                <w:b/>
              </w:rPr>
              <w:t>Knowledge, Theory, Skills and Values</w:t>
            </w:r>
          </w:p>
        </w:tc>
      </w:tr>
      <w:tr w:rsidR="00B53E59" w:rsidRPr="000A7C9E" w14:paraId="465CC667" w14:textId="77777777" w:rsidTr="00B53E59">
        <w:trPr>
          <w:cantSplit/>
          <w:trHeight w:val="1241"/>
        </w:trPr>
        <w:tc>
          <w:tcPr>
            <w:tcW w:w="6562" w:type="dxa"/>
            <w:gridSpan w:val="2"/>
            <w:shd w:val="clear" w:color="auto" w:fill="D9D9D9" w:themeFill="background1" w:themeFillShade="D9"/>
          </w:tcPr>
          <w:p w14:paraId="26E16910" w14:textId="49CB415D" w:rsidR="00B53E59" w:rsidRPr="00B53E59" w:rsidRDefault="00B53E59" w:rsidP="007B0E5F">
            <w:pPr>
              <w:pStyle w:val="ListParagraph"/>
              <w:widowControl/>
              <w:numPr>
                <w:ilvl w:val="1"/>
                <w:numId w:val="39"/>
              </w:numPr>
              <w:spacing w:after="0" w:line="240" w:lineRule="auto"/>
              <w:ind w:left="60" w:hanging="30"/>
              <w:rPr>
                <w:rFonts w:ascii="Times New Roman" w:eastAsia="Times New Roman" w:hAnsi="Times New Roman" w:cs="Times New Roman"/>
                <w:b/>
                <w:bCs/>
              </w:rPr>
            </w:pPr>
            <w:bookmarkStart w:id="1" w:name="_Hlk139387687"/>
            <w:r>
              <w:rPr>
                <w:rFonts w:ascii="Times New Roman" w:eastAsia="Times New Roman" w:hAnsi="Times New Roman" w:cs="Times New Roman"/>
                <w:b/>
                <w:bCs/>
              </w:rPr>
              <w:t xml:space="preserve"> History</w:t>
            </w:r>
          </w:p>
        </w:tc>
        <w:tc>
          <w:tcPr>
            <w:tcW w:w="630" w:type="dxa"/>
            <w:shd w:val="clear" w:color="auto" w:fill="D9D9D9" w:themeFill="background1" w:themeFillShade="D9"/>
            <w:textDirection w:val="btLr"/>
            <w:vAlign w:val="center"/>
          </w:tcPr>
          <w:p w14:paraId="30884B54" w14:textId="77777777" w:rsidR="00B53E59" w:rsidRPr="000A7C9E" w:rsidRDefault="00B53E59" w:rsidP="00CE4705">
            <w:pPr>
              <w:spacing w:after="0" w:line="240" w:lineRule="auto"/>
              <w:ind w:left="113" w:right="113"/>
              <w:jc w:val="center"/>
              <w:rPr>
                <w:rFonts w:ascii="Times New Roman" w:eastAsia="Times New Roman" w:hAnsi="Times New Roman" w:cs="Times New Roman"/>
                <w:b/>
              </w:rPr>
            </w:pPr>
          </w:p>
        </w:tc>
        <w:tc>
          <w:tcPr>
            <w:tcW w:w="630" w:type="dxa"/>
            <w:shd w:val="clear" w:color="auto" w:fill="E0E0E0"/>
            <w:textDirection w:val="btLr"/>
            <w:vAlign w:val="center"/>
          </w:tcPr>
          <w:p w14:paraId="77BE980D" w14:textId="77777777" w:rsidR="00B53E59" w:rsidRPr="000A7C9E" w:rsidRDefault="00B53E59" w:rsidP="00CE4705">
            <w:pPr>
              <w:spacing w:after="0" w:line="240" w:lineRule="auto"/>
              <w:ind w:left="113" w:right="113"/>
              <w:jc w:val="center"/>
              <w:rPr>
                <w:rFonts w:ascii="Times New Roman" w:eastAsia="Times New Roman" w:hAnsi="Times New Roman" w:cs="Times New Roman"/>
                <w:b/>
              </w:rPr>
            </w:pPr>
          </w:p>
        </w:tc>
        <w:tc>
          <w:tcPr>
            <w:tcW w:w="6840" w:type="dxa"/>
            <w:shd w:val="clear" w:color="auto" w:fill="E0E0E0"/>
            <w:vAlign w:val="center"/>
          </w:tcPr>
          <w:p w14:paraId="65DC0FF3" w14:textId="417D89C5" w:rsidR="00B53E59" w:rsidRPr="00B53E59" w:rsidRDefault="00B53E59" w:rsidP="00B53E59">
            <w:pPr>
              <w:spacing w:after="0" w:line="240" w:lineRule="auto"/>
              <w:rPr>
                <w:rFonts w:ascii="Times New Roman" w:eastAsia="Times New Roman" w:hAnsi="Times New Roman" w:cs="Times New Roman"/>
                <w:b/>
              </w:rPr>
            </w:pPr>
            <w:r w:rsidRPr="00B53E59">
              <w:rPr>
                <w:rFonts w:ascii="Times New Roman" w:eastAsia="Times New Roman" w:hAnsi="Times New Roman" w:cs="Times New Roman"/>
                <w:b/>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B53E59">
              <w:rPr>
                <w:rFonts w:ascii="Times New Roman" w:eastAsia="Times New Roman" w:hAnsi="Times New Roman" w:cs="Times New Roman"/>
                <w:b/>
              </w:rPr>
              <w:t>assessment</w:t>
            </w:r>
            <w:proofErr w:type="gramEnd"/>
            <w:r w:rsidRPr="00B53E59">
              <w:rPr>
                <w:rFonts w:ascii="Times New Roman" w:eastAsia="Times New Roman" w:hAnsi="Times New Roman" w:cs="Times New Roman"/>
                <w:b/>
              </w:rPr>
              <w:t>(s) are used to determine the student learning outcome.</w:t>
            </w:r>
          </w:p>
        </w:tc>
      </w:tr>
      <w:bookmarkEnd w:id="1"/>
      <w:tr w:rsidR="000A7C9E" w:rsidRPr="000A7C9E" w14:paraId="6F808EAC" w14:textId="77777777" w:rsidTr="00B53E59">
        <w:trPr>
          <w:cantSplit/>
          <w:trHeight w:val="1241"/>
        </w:trPr>
        <w:tc>
          <w:tcPr>
            <w:tcW w:w="6562" w:type="dxa"/>
            <w:gridSpan w:val="2"/>
            <w:shd w:val="clear" w:color="auto" w:fill="D9D9D9" w:themeFill="background1" w:themeFillShade="D9"/>
          </w:tcPr>
          <w:p w14:paraId="5364D200" w14:textId="1E8D88E7" w:rsidR="00CC4A8A" w:rsidRPr="000A7C9E" w:rsidRDefault="00B53E59" w:rsidP="00CC4A8A">
            <w:pPr>
              <w:widowControl/>
              <w:spacing w:after="0" w:line="240" w:lineRule="auto"/>
              <w:rPr>
                <w:rFonts w:ascii="Times New Roman" w:eastAsia="Times New Roman" w:hAnsi="Times New Roman" w:cs="Times New Roman"/>
              </w:rPr>
            </w:pPr>
            <w:r w:rsidRPr="00B53E59">
              <w:rPr>
                <w:rFonts w:ascii="Times New Roman" w:eastAsia="Times New Roman" w:hAnsi="Times New Roman" w:cs="Times New Roman"/>
                <w:b/>
                <w:bCs/>
              </w:rPr>
              <w:t>Standard 11 The curriculum shall include the historical development of human services.</w:t>
            </w:r>
          </w:p>
        </w:tc>
        <w:tc>
          <w:tcPr>
            <w:tcW w:w="630" w:type="dxa"/>
            <w:shd w:val="clear" w:color="auto" w:fill="D9D9D9" w:themeFill="background1" w:themeFillShade="D9"/>
            <w:textDirection w:val="btLr"/>
            <w:vAlign w:val="center"/>
          </w:tcPr>
          <w:p w14:paraId="74A0390D" w14:textId="2423D8FF"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5DD92C9B" w14:textId="7A69B198" w:rsidR="00CC4A8A" w:rsidRPr="000A7C9E" w:rsidRDefault="00CC4A8A" w:rsidP="00CE4705">
            <w:pPr>
              <w:spacing w:after="0" w:line="240" w:lineRule="auto"/>
              <w:ind w:left="113" w:right="113"/>
              <w:jc w:val="center"/>
              <w:rPr>
                <w:rFonts w:ascii="Times New Roman" w:eastAsia="Times New Roman" w:hAnsi="Times New Roman" w:cs="Times New Roman"/>
                <w:b/>
                <w:bCs/>
              </w:rPr>
            </w:pPr>
            <w:proofErr w:type="spellStart"/>
            <w:proofErr w:type="gramStart"/>
            <w:r w:rsidRPr="000A7C9E">
              <w:rPr>
                <w:rFonts w:ascii="Times New Roman" w:eastAsia="Times New Roman" w:hAnsi="Times New Roman" w:cs="Times New Roman"/>
                <w:b/>
              </w:rPr>
              <w:t>Non</w:t>
            </w:r>
            <w:r w:rsidR="00B53E59">
              <w:rPr>
                <w:rFonts w:ascii="Times New Roman" w:eastAsia="Times New Roman" w:hAnsi="Times New Roman" w:cs="Times New Roman"/>
                <w:b/>
              </w:rPr>
              <w:t xml:space="preserve"> </w:t>
            </w:r>
            <w:r w:rsidRPr="000A7C9E">
              <w:rPr>
                <w:rFonts w:ascii="Times New Roman" w:eastAsia="Times New Roman" w:hAnsi="Times New Roman" w:cs="Times New Roman"/>
                <w:b/>
              </w:rPr>
              <w:t>compliant</w:t>
            </w:r>
            <w:proofErr w:type="spellEnd"/>
            <w:proofErr w:type="gramEnd"/>
          </w:p>
        </w:tc>
        <w:tc>
          <w:tcPr>
            <w:tcW w:w="6840" w:type="dxa"/>
            <w:shd w:val="clear" w:color="auto" w:fill="E0E0E0"/>
            <w:vAlign w:val="center"/>
          </w:tcPr>
          <w:p w14:paraId="2B5ED0E4" w14:textId="13934864" w:rsidR="00CC4A8A" w:rsidRPr="000A7C9E" w:rsidRDefault="00B53E59" w:rsidP="00CC4A8A">
            <w:pPr>
              <w:spacing w:after="0" w:line="240" w:lineRule="auto"/>
              <w:jc w:val="center"/>
              <w:rPr>
                <w:rFonts w:ascii="Times New Roman" w:eastAsia="Times New Roman" w:hAnsi="Times New Roman" w:cs="Times New Roman"/>
                <w:b/>
                <w:bCs/>
              </w:rPr>
            </w:pPr>
            <w:r w:rsidRPr="00B53E59">
              <w:rPr>
                <w:rFonts w:ascii="Times New Roman" w:eastAsia="Times New Roman" w:hAnsi="Times New Roman" w:cs="Times New Roman"/>
                <w:b/>
              </w:rPr>
              <w:t xml:space="preserve">Reader’s Comments: Note missing information or reason for noncompliant decision; make notations of strengths </w:t>
            </w:r>
          </w:p>
        </w:tc>
      </w:tr>
      <w:tr w:rsidR="000A7C9E" w:rsidRPr="000A7C9E" w14:paraId="39D01492" w14:textId="77777777" w:rsidTr="00CE4705">
        <w:trPr>
          <w:cantSplit/>
        </w:trPr>
        <w:tc>
          <w:tcPr>
            <w:tcW w:w="1072" w:type="dxa"/>
          </w:tcPr>
          <w:p w14:paraId="0FD2FB41" w14:textId="77777777" w:rsidR="00690349" w:rsidRPr="000A7C9E" w:rsidRDefault="00690349" w:rsidP="007B0E5F">
            <w:pPr>
              <w:widowControl/>
              <w:numPr>
                <w:ilvl w:val="0"/>
                <w:numId w:val="8"/>
              </w:numPr>
              <w:spacing w:after="0" w:line="240" w:lineRule="auto"/>
              <w:rPr>
                <w:rFonts w:ascii="Times New Roman" w:eastAsia="Times New Roman" w:hAnsi="Times New Roman" w:cs="Times New Roman"/>
                <w:bCs/>
              </w:rPr>
            </w:pPr>
          </w:p>
        </w:tc>
        <w:tc>
          <w:tcPr>
            <w:tcW w:w="5490" w:type="dxa"/>
          </w:tcPr>
          <w:p w14:paraId="700A0A49" w14:textId="41666239" w:rsidR="00690349" w:rsidRPr="000A7C9E" w:rsidRDefault="00690349" w:rsidP="00910B5F">
            <w:pPr>
              <w:widowControl/>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The historical roots of human services as </w:t>
            </w:r>
            <w:proofErr w:type="gramStart"/>
            <w:r w:rsidRPr="000A7C9E">
              <w:rPr>
                <w:rFonts w:ascii="Times New Roman" w:eastAsia="Times New Roman" w:hAnsi="Times New Roman" w:cs="Times New Roman"/>
                <w:bCs/>
              </w:rPr>
              <w:t>a discipline</w:t>
            </w:r>
            <w:proofErr w:type="gramEnd"/>
            <w:r w:rsidRPr="000A7C9E">
              <w:rPr>
                <w:rFonts w:ascii="Times New Roman" w:eastAsia="Times New Roman" w:hAnsi="Times New Roman" w:cs="Times New Roman"/>
                <w:bCs/>
              </w:rPr>
              <w:t xml:space="preserve"> and profession.</w:t>
            </w:r>
          </w:p>
        </w:tc>
        <w:tc>
          <w:tcPr>
            <w:tcW w:w="630" w:type="dxa"/>
          </w:tcPr>
          <w:p w14:paraId="397B0BA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C398CA7" w14:textId="50ADE01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12093B9"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A5E30E3" w14:textId="77777777" w:rsidTr="00CE4705">
        <w:trPr>
          <w:cantSplit/>
        </w:trPr>
        <w:tc>
          <w:tcPr>
            <w:tcW w:w="1072" w:type="dxa"/>
          </w:tcPr>
          <w:p w14:paraId="3AC5919B" w14:textId="77777777" w:rsidR="00690349" w:rsidRPr="000A7C9E" w:rsidRDefault="00690349" w:rsidP="007B0E5F">
            <w:pPr>
              <w:widowControl/>
              <w:numPr>
                <w:ilvl w:val="0"/>
                <w:numId w:val="8"/>
              </w:numPr>
              <w:spacing w:after="0" w:line="240" w:lineRule="auto"/>
              <w:rPr>
                <w:rFonts w:ascii="Times New Roman" w:eastAsia="Times New Roman" w:hAnsi="Times New Roman" w:cs="Times New Roman"/>
                <w:bCs/>
              </w:rPr>
            </w:pPr>
          </w:p>
        </w:tc>
        <w:tc>
          <w:tcPr>
            <w:tcW w:w="5490" w:type="dxa"/>
          </w:tcPr>
          <w:p w14:paraId="7EB2023F" w14:textId="44938EC3" w:rsidR="00690349" w:rsidRPr="000A7C9E" w:rsidRDefault="00690349" w:rsidP="00910B5F">
            <w:pPr>
              <w:widowControl/>
              <w:spacing w:after="0" w:line="240" w:lineRule="auto"/>
              <w:ind w:left="60"/>
              <w:rPr>
                <w:rFonts w:ascii="Times New Roman" w:eastAsia="Times New Roman" w:hAnsi="Times New Roman" w:cs="Times New Roman"/>
                <w:bCs/>
              </w:rPr>
            </w:pPr>
            <w:r w:rsidRPr="000A7C9E">
              <w:rPr>
                <w:rFonts w:ascii="Times New Roman" w:eastAsia="Times New Roman" w:hAnsi="Times New Roman" w:cs="Times New Roman"/>
                <w:bCs/>
              </w:rPr>
              <w:t>Historical and current legislation affecting service delivery.</w:t>
            </w:r>
          </w:p>
        </w:tc>
        <w:tc>
          <w:tcPr>
            <w:tcW w:w="630" w:type="dxa"/>
          </w:tcPr>
          <w:p w14:paraId="45FFA2D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E0D2998" w14:textId="407AE713"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2A6F6FE"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6C168BE" w14:textId="77777777" w:rsidTr="00CE4705">
        <w:trPr>
          <w:cantSplit/>
        </w:trPr>
        <w:tc>
          <w:tcPr>
            <w:tcW w:w="1072" w:type="dxa"/>
          </w:tcPr>
          <w:p w14:paraId="03DB6EC3" w14:textId="77777777" w:rsidR="00690349" w:rsidRPr="000A7C9E" w:rsidRDefault="00690349" w:rsidP="007B0E5F">
            <w:pPr>
              <w:widowControl/>
              <w:numPr>
                <w:ilvl w:val="0"/>
                <w:numId w:val="8"/>
              </w:numPr>
              <w:spacing w:after="0" w:line="240" w:lineRule="auto"/>
              <w:rPr>
                <w:rFonts w:ascii="Times New Roman" w:eastAsia="Times New Roman" w:hAnsi="Times New Roman" w:cs="Times New Roman"/>
                <w:bCs/>
              </w:rPr>
            </w:pPr>
          </w:p>
        </w:tc>
        <w:tc>
          <w:tcPr>
            <w:tcW w:w="5490" w:type="dxa"/>
          </w:tcPr>
          <w:p w14:paraId="7A863A4B" w14:textId="486FCB6A" w:rsidR="00690349" w:rsidRPr="000A7C9E" w:rsidRDefault="00690349" w:rsidP="00910B5F">
            <w:pPr>
              <w:widowControl/>
              <w:spacing w:after="0" w:line="240" w:lineRule="auto"/>
              <w:ind w:left="60"/>
              <w:rPr>
                <w:rFonts w:ascii="Times New Roman" w:eastAsia="Times New Roman" w:hAnsi="Times New Roman" w:cs="Times New Roman"/>
                <w:bCs/>
              </w:rPr>
            </w:pPr>
            <w:r w:rsidRPr="000A7C9E">
              <w:rPr>
                <w:rFonts w:ascii="Times New Roman" w:eastAsia="Times New Roman" w:hAnsi="Times New Roman" w:cs="Times New Roman"/>
                <w:bCs/>
              </w:rPr>
              <w:t>How public and private attitudes influence legislation and the interpretation of policies related to human services.</w:t>
            </w:r>
          </w:p>
        </w:tc>
        <w:tc>
          <w:tcPr>
            <w:tcW w:w="630" w:type="dxa"/>
          </w:tcPr>
          <w:p w14:paraId="3472CD9F"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A775A8B" w14:textId="7B16CAE6"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9AEECDA"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922B4CB" w14:textId="77777777" w:rsidTr="00CE4705">
        <w:trPr>
          <w:cantSplit/>
          <w:trHeight w:val="638"/>
        </w:trPr>
        <w:tc>
          <w:tcPr>
            <w:tcW w:w="1072" w:type="dxa"/>
          </w:tcPr>
          <w:p w14:paraId="4D6A9D1F" w14:textId="77777777" w:rsidR="00690349" w:rsidRPr="000A7C9E" w:rsidRDefault="00690349" w:rsidP="007B0E5F">
            <w:pPr>
              <w:widowControl/>
              <w:numPr>
                <w:ilvl w:val="0"/>
                <w:numId w:val="8"/>
              </w:numPr>
              <w:spacing w:after="0" w:line="240" w:lineRule="auto"/>
              <w:rPr>
                <w:rFonts w:ascii="Times New Roman" w:eastAsia="Times New Roman" w:hAnsi="Times New Roman" w:cs="Times New Roman"/>
                <w:bCs/>
              </w:rPr>
            </w:pPr>
          </w:p>
        </w:tc>
        <w:tc>
          <w:tcPr>
            <w:tcW w:w="5490" w:type="dxa"/>
          </w:tcPr>
          <w:p w14:paraId="74DC4365" w14:textId="1434ECBC" w:rsidR="00690349" w:rsidRPr="000A7C9E" w:rsidRDefault="00690349" w:rsidP="00910B5F">
            <w:pPr>
              <w:widowControl/>
              <w:spacing w:after="0" w:line="240" w:lineRule="auto"/>
              <w:ind w:left="60"/>
              <w:rPr>
                <w:rFonts w:ascii="Times New Roman" w:eastAsia="Times New Roman" w:hAnsi="Times New Roman" w:cs="Times New Roman"/>
                <w:bCs/>
              </w:rPr>
            </w:pPr>
            <w:r w:rsidRPr="000A7C9E">
              <w:rPr>
                <w:rFonts w:ascii="Times New Roman" w:eastAsia="Times New Roman" w:hAnsi="Times New Roman" w:cs="Times New Roman"/>
                <w:bCs/>
              </w:rPr>
              <w:t>The broader sociopolitical issues that affect human service systems.</w:t>
            </w:r>
          </w:p>
        </w:tc>
        <w:tc>
          <w:tcPr>
            <w:tcW w:w="630" w:type="dxa"/>
          </w:tcPr>
          <w:p w14:paraId="47F79DC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1127BFE" w14:textId="33470E2D"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BE5C77D" w14:textId="77777777" w:rsidR="00690349" w:rsidRPr="000A7C9E" w:rsidRDefault="00690349" w:rsidP="00AB2287">
            <w:pPr>
              <w:spacing w:after="0" w:line="240" w:lineRule="auto"/>
              <w:rPr>
                <w:rFonts w:ascii="Times New Roman" w:eastAsia="Times New Roman" w:hAnsi="Times New Roman" w:cs="Times New Roman"/>
                <w:bCs/>
              </w:rPr>
            </w:pPr>
          </w:p>
        </w:tc>
      </w:tr>
      <w:tr w:rsidR="003974E2" w:rsidRPr="00B53E59" w14:paraId="34DAB346" w14:textId="77777777" w:rsidTr="003974E2">
        <w:trPr>
          <w:cantSplit/>
          <w:trHeight w:val="917"/>
        </w:trPr>
        <w:tc>
          <w:tcPr>
            <w:tcW w:w="6562" w:type="dxa"/>
            <w:gridSpan w:val="2"/>
            <w:shd w:val="clear" w:color="auto" w:fill="D9D9D9" w:themeFill="background1" w:themeFillShade="D9"/>
          </w:tcPr>
          <w:p w14:paraId="019D2F69" w14:textId="6A9634B1" w:rsidR="003974E2" w:rsidRPr="003974E2" w:rsidRDefault="003974E2" w:rsidP="007B0E5F">
            <w:pPr>
              <w:pStyle w:val="ListParagraph"/>
              <w:widowControl/>
              <w:numPr>
                <w:ilvl w:val="1"/>
                <w:numId w:val="39"/>
              </w:numPr>
              <w:spacing w:after="0" w:line="240" w:lineRule="auto"/>
              <w:ind w:left="60" w:hanging="30"/>
              <w:rPr>
                <w:rFonts w:ascii="Times New Roman" w:eastAsia="Times New Roman" w:hAnsi="Times New Roman" w:cs="Times New Roman"/>
                <w:b/>
                <w:bCs/>
                <w:sz w:val="24"/>
                <w:szCs w:val="24"/>
              </w:rPr>
            </w:pPr>
            <w:bookmarkStart w:id="2" w:name="_Hlk139388274"/>
            <w:r w:rsidRPr="003974E2">
              <w:rPr>
                <w:rFonts w:ascii="Times New Roman" w:eastAsia="Times New Roman" w:hAnsi="Times New Roman" w:cs="Times New Roman"/>
                <w:b/>
                <w:bCs/>
                <w:sz w:val="24"/>
                <w:szCs w:val="24"/>
              </w:rPr>
              <w:t>Human Systems</w:t>
            </w:r>
          </w:p>
        </w:tc>
        <w:tc>
          <w:tcPr>
            <w:tcW w:w="630" w:type="dxa"/>
            <w:shd w:val="clear" w:color="auto" w:fill="D9D9D9" w:themeFill="background1" w:themeFillShade="D9"/>
            <w:textDirection w:val="btLr"/>
            <w:vAlign w:val="center"/>
          </w:tcPr>
          <w:p w14:paraId="06307284" w14:textId="77777777" w:rsidR="003974E2" w:rsidRPr="000A7C9E" w:rsidRDefault="003974E2" w:rsidP="00704ACE">
            <w:pPr>
              <w:spacing w:after="0" w:line="240" w:lineRule="auto"/>
              <w:ind w:left="113" w:right="113"/>
              <w:jc w:val="center"/>
              <w:rPr>
                <w:rFonts w:ascii="Times New Roman" w:eastAsia="Times New Roman" w:hAnsi="Times New Roman" w:cs="Times New Roman"/>
                <w:b/>
              </w:rPr>
            </w:pPr>
          </w:p>
        </w:tc>
        <w:tc>
          <w:tcPr>
            <w:tcW w:w="630" w:type="dxa"/>
            <w:shd w:val="clear" w:color="auto" w:fill="E0E0E0"/>
            <w:textDirection w:val="btLr"/>
            <w:vAlign w:val="center"/>
          </w:tcPr>
          <w:p w14:paraId="0BA5DB3E" w14:textId="77777777" w:rsidR="003974E2" w:rsidRPr="000A7C9E" w:rsidRDefault="003974E2" w:rsidP="00704ACE">
            <w:pPr>
              <w:spacing w:after="0" w:line="240" w:lineRule="auto"/>
              <w:ind w:left="113" w:right="113"/>
              <w:jc w:val="center"/>
              <w:rPr>
                <w:rFonts w:ascii="Times New Roman" w:eastAsia="Times New Roman" w:hAnsi="Times New Roman" w:cs="Times New Roman"/>
                <w:b/>
              </w:rPr>
            </w:pPr>
          </w:p>
        </w:tc>
        <w:tc>
          <w:tcPr>
            <w:tcW w:w="6840" w:type="dxa"/>
            <w:shd w:val="clear" w:color="auto" w:fill="E0E0E0"/>
            <w:vAlign w:val="center"/>
          </w:tcPr>
          <w:p w14:paraId="74D89BB7" w14:textId="77777777" w:rsidR="003974E2" w:rsidRPr="003974E2" w:rsidRDefault="003974E2" w:rsidP="00704ACE">
            <w:pPr>
              <w:spacing w:after="0" w:line="240" w:lineRule="auto"/>
              <w:rPr>
                <w:rFonts w:ascii="Times New Roman" w:eastAsia="Times New Roman" w:hAnsi="Times New Roman" w:cs="Times New Roman"/>
                <w:bCs/>
              </w:rPr>
            </w:pPr>
            <w:r w:rsidRPr="003974E2">
              <w:rPr>
                <w:rFonts w:ascii="Times New Roman" w:eastAsia="Times New Roman" w:hAnsi="Times New Roman" w:cs="Times New Roman"/>
                <w:bCs/>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3974E2">
              <w:rPr>
                <w:rFonts w:ascii="Times New Roman" w:eastAsia="Times New Roman" w:hAnsi="Times New Roman" w:cs="Times New Roman"/>
                <w:bCs/>
              </w:rPr>
              <w:t>assessment</w:t>
            </w:r>
            <w:proofErr w:type="gramEnd"/>
            <w:r w:rsidRPr="003974E2">
              <w:rPr>
                <w:rFonts w:ascii="Times New Roman" w:eastAsia="Times New Roman" w:hAnsi="Times New Roman" w:cs="Times New Roman"/>
                <w:bCs/>
              </w:rPr>
              <w:t>(s) are used to determine the student learning outcome.</w:t>
            </w:r>
          </w:p>
        </w:tc>
      </w:tr>
      <w:bookmarkEnd w:id="2"/>
      <w:tr w:rsidR="00B53E59" w:rsidRPr="000A7C9E" w14:paraId="2E109030" w14:textId="77777777" w:rsidTr="002D1508">
        <w:trPr>
          <w:cantSplit/>
          <w:trHeight w:val="1134"/>
        </w:trPr>
        <w:tc>
          <w:tcPr>
            <w:tcW w:w="6562" w:type="dxa"/>
            <w:gridSpan w:val="2"/>
            <w:shd w:val="clear" w:color="auto" w:fill="D9D9D9" w:themeFill="background1" w:themeFillShade="D9"/>
          </w:tcPr>
          <w:p w14:paraId="1324FA86" w14:textId="4C7FEC7B" w:rsidR="00B53E59" w:rsidRPr="000A7C9E" w:rsidRDefault="00B53E59" w:rsidP="00B53E59">
            <w:pPr>
              <w:widowControl/>
              <w:spacing w:after="0" w:line="240" w:lineRule="auto"/>
              <w:rPr>
                <w:rFonts w:ascii="Times New Roman" w:eastAsia="Times New Roman" w:hAnsi="Times New Roman" w:cs="Times New Roman"/>
              </w:rPr>
            </w:pPr>
            <w:r w:rsidRPr="00B53E59">
              <w:rPr>
                <w:rFonts w:ascii="Times New Roman" w:eastAsia="Times New Roman" w:hAnsi="Times New Roman" w:cs="Times New Roman"/>
                <w:b/>
                <w:bCs/>
              </w:rPr>
              <w:t xml:space="preserve">Standard </w:t>
            </w:r>
            <w:r w:rsidR="003974E2">
              <w:rPr>
                <w:rFonts w:ascii="Times New Roman" w:eastAsia="Times New Roman" w:hAnsi="Times New Roman" w:cs="Times New Roman"/>
                <w:b/>
                <w:bCs/>
              </w:rPr>
              <w:t xml:space="preserve">12 The curriculum shall include knowledge and theory of the interaction of human systems including: individual, interpersonal, group, family, organization, community, and </w:t>
            </w:r>
            <w:proofErr w:type="gramStart"/>
            <w:r w:rsidR="003974E2">
              <w:rPr>
                <w:rFonts w:ascii="Times New Roman" w:eastAsia="Times New Roman" w:hAnsi="Times New Roman" w:cs="Times New Roman"/>
                <w:b/>
                <w:bCs/>
              </w:rPr>
              <w:t>societal</w:t>
            </w:r>
            <w:proofErr w:type="gramEnd"/>
            <w:r w:rsidR="002C2275">
              <w:rPr>
                <w:rFonts w:ascii="Times New Roman" w:eastAsia="Times New Roman" w:hAnsi="Times New Roman" w:cs="Times New Roman"/>
                <w:b/>
                <w:bCs/>
              </w:rPr>
              <w:t xml:space="preserve">. </w:t>
            </w:r>
            <w:r w:rsidR="002C2275" w:rsidRPr="002C2275">
              <w:rPr>
                <w:rFonts w:ascii="Times New Roman" w:hAnsi="Times New Roman" w:cs="Times New Roman"/>
                <w:b/>
              </w:rPr>
              <w:t>Describe and provide evidence that the following are adequately addressed in the curriculum:</w:t>
            </w:r>
          </w:p>
        </w:tc>
        <w:tc>
          <w:tcPr>
            <w:tcW w:w="630" w:type="dxa"/>
            <w:shd w:val="clear" w:color="auto" w:fill="D9D9D9" w:themeFill="background1" w:themeFillShade="D9"/>
            <w:textDirection w:val="btLr"/>
            <w:vAlign w:val="center"/>
          </w:tcPr>
          <w:p w14:paraId="3B06A18A" w14:textId="17075B6E" w:rsidR="00B53E59" w:rsidRPr="003974E2" w:rsidRDefault="00B53E59" w:rsidP="00B53E59">
            <w:pPr>
              <w:spacing w:after="0" w:line="240" w:lineRule="auto"/>
              <w:ind w:left="113" w:right="113"/>
              <w:jc w:val="center"/>
              <w:rPr>
                <w:rFonts w:ascii="Times New Roman" w:eastAsia="Times New Roman" w:hAnsi="Times New Roman" w:cs="Times New Roman"/>
                <w:b/>
                <w:bCs/>
                <w:sz w:val="18"/>
                <w:szCs w:val="18"/>
              </w:rPr>
            </w:pPr>
            <w:r w:rsidRPr="003974E2">
              <w:rPr>
                <w:rFonts w:ascii="Times New Roman" w:eastAsia="Times New Roman" w:hAnsi="Times New Roman" w:cs="Times New Roman"/>
                <w:b/>
                <w:sz w:val="18"/>
                <w:szCs w:val="18"/>
              </w:rPr>
              <w:t>Compliant</w:t>
            </w:r>
          </w:p>
        </w:tc>
        <w:tc>
          <w:tcPr>
            <w:tcW w:w="630" w:type="dxa"/>
            <w:shd w:val="clear" w:color="auto" w:fill="E0E0E0"/>
            <w:textDirection w:val="btLr"/>
            <w:vAlign w:val="center"/>
          </w:tcPr>
          <w:p w14:paraId="4D779CE5" w14:textId="77777777" w:rsidR="003974E2" w:rsidRPr="003974E2" w:rsidRDefault="00B53E59" w:rsidP="00B53E59">
            <w:pPr>
              <w:spacing w:after="0" w:line="240" w:lineRule="auto"/>
              <w:ind w:left="113" w:right="113"/>
              <w:jc w:val="center"/>
              <w:rPr>
                <w:rFonts w:ascii="Times New Roman" w:eastAsia="Times New Roman" w:hAnsi="Times New Roman" w:cs="Times New Roman"/>
                <w:b/>
                <w:sz w:val="18"/>
                <w:szCs w:val="18"/>
              </w:rPr>
            </w:pPr>
            <w:r w:rsidRPr="003974E2">
              <w:rPr>
                <w:rFonts w:ascii="Times New Roman" w:eastAsia="Times New Roman" w:hAnsi="Times New Roman" w:cs="Times New Roman"/>
                <w:b/>
                <w:sz w:val="18"/>
                <w:szCs w:val="18"/>
              </w:rPr>
              <w:t>Non</w:t>
            </w:r>
            <w:r w:rsidR="003974E2" w:rsidRPr="003974E2">
              <w:rPr>
                <w:rFonts w:ascii="Times New Roman" w:eastAsia="Times New Roman" w:hAnsi="Times New Roman" w:cs="Times New Roman"/>
                <w:b/>
                <w:sz w:val="18"/>
                <w:szCs w:val="18"/>
              </w:rPr>
              <w:t>-</w:t>
            </w:r>
          </w:p>
          <w:p w14:paraId="0CAB94EA" w14:textId="54514958" w:rsidR="00B53E59" w:rsidRPr="000A7C9E" w:rsidRDefault="00B53E59" w:rsidP="00B53E59">
            <w:pPr>
              <w:spacing w:after="0" w:line="240" w:lineRule="auto"/>
              <w:ind w:left="113" w:right="113"/>
              <w:jc w:val="center"/>
              <w:rPr>
                <w:rFonts w:ascii="Times New Roman" w:eastAsia="Times New Roman" w:hAnsi="Times New Roman" w:cs="Times New Roman"/>
                <w:b/>
                <w:bCs/>
              </w:rPr>
            </w:pPr>
            <w:r w:rsidRPr="003974E2">
              <w:rPr>
                <w:rFonts w:ascii="Times New Roman" w:eastAsia="Times New Roman" w:hAnsi="Times New Roman" w:cs="Times New Roman"/>
                <w:b/>
                <w:sz w:val="18"/>
                <w:szCs w:val="18"/>
              </w:rPr>
              <w:t>compliant</w:t>
            </w:r>
          </w:p>
        </w:tc>
        <w:tc>
          <w:tcPr>
            <w:tcW w:w="6840" w:type="dxa"/>
            <w:shd w:val="clear" w:color="auto" w:fill="E0E0E0"/>
            <w:vAlign w:val="center"/>
          </w:tcPr>
          <w:p w14:paraId="1DF729F0" w14:textId="6263F3C4" w:rsidR="00B53E59" w:rsidRPr="000A7C9E" w:rsidRDefault="003974E2" w:rsidP="003974E2">
            <w:pPr>
              <w:spacing w:after="0" w:line="240" w:lineRule="auto"/>
              <w:jc w:val="center"/>
              <w:rPr>
                <w:rFonts w:ascii="Times New Roman" w:eastAsia="Times New Roman" w:hAnsi="Times New Roman" w:cs="Times New Roman"/>
                <w:b/>
                <w:bCs/>
              </w:rPr>
            </w:pPr>
            <w:r w:rsidRPr="003974E2">
              <w:rPr>
                <w:rFonts w:ascii="Times New Roman" w:eastAsia="Times New Roman" w:hAnsi="Times New Roman" w:cs="Times New Roman"/>
                <w:b/>
                <w:bCs/>
              </w:rPr>
              <w:t>Reader’s Comments: Note missing information or reason for noncompliant decision; make notations of strengths</w:t>
            </w:r>
          </w:p>
        </w:tc>
      </w:tr>
      <w:tr w:rsidR="000A7C9E" w:rsidRPr="000A7C9E" w14:paraId="03D18E25" w14:textId="77777777" w:rsidTr="00CE4705">
        <w:trPr>
          <w:cantSplit/>
        </w:trPr>
        <w:tc>
          <w:tcPr>
            <w:tcW w:w="1072" w:type="dxa"/>
          </w:tcPr>
          <w:p w14:paraId="69E3F44E" w14:textId="77777777" w:rsidR="00690349" w:rsidRPr="000A7C9E" w:rsidRDefault="00690349" w:rsidP="007B0E5F">
            <w:pPr>
              <w:widowControl/>
              <w:numPr>
                <w:ilvl w:val="0"/>
                <w:numId w:val="9"/>
              </w:numPr>
              <w:spacing w:after="0" w:line="240" w:lineRule="auto"/>
              <w:rPr>
                <w:rFonts w:ascii="Times New Roman" w:eastAsia="Times New Roman" w:hAnsi="Times New Roman" w:cs="Times New Roman"/>
                <w:bCs/>
              </w:rPr>
            </w:pPr>
          </w:p>
        </w:tc>
        <w:tc>
          <w:tcPr>
            <w:tcW w:w="5490" w:type="dxa"/>
          </w:tcPr>
          <w:p w14:paraId="5A0F26D0" w14:textId="79DB3743"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Theories of human development.</w:t>
            </w:r>
          </w:p>
        </w:tc>
        <w:tc>
          <w:tcPr>
            <w:tcW w:w="630" w:type="dxa"/>
          </w:tcPr>
          <w:p w14:paraId="291FF258"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250D6ED" w14:textId="3A35483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F24049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4224050" w14:textId="77777777" w:rsidTr="00CE4705">
        <w:trPr>
          <w:cantSplit/>
          <w:trHeight w:val="256"/>
        </w:trPr>
        <w:tc>
          <w:tcPr>
            <w:tcW w:w="1072" w:type="dxa"/>
          </w:tcPr>
          <w:p w14:paraId="18694308" w14:textId="77777777" w:rsidR="00690349" w:rsidRPr="000A7C9E" w:rsidRDefault="00690349" w:rsidP="007B0E5F">
            <w:pPr>
              <w:widowControl/>
              <w:numPr>
                <w:ilvl w:val="0"/>
                <w:numId w:val="9"/>
              </w:numPr>
              <w:spacing w:after="0" w:line="240" w:lineRule="auto"/>
              <w:rPr>
                <w:rFonts w:ascii="Times New Roman" w:eastAsia="Times New Roman" w:hAnsi="Times New Roman" w:cs="Times New Roman"/>
                <w:bCs/>
              </w:rPr>
            </w:pPr>
          </w:p>
        </w:tc>
        <w:tc>
          <w:tcPr>
            <w:tcW w:w="5490" w:type="dxa"/>
          </w:tcPr>
          <w:p w14:paraId="1946E122" w14:textId="692054FC"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Small groups:</w:t>
            </w:r>
          </w:p>
          <w:p w14:paraId="4F3797F6" w14:textId="77777777" w:rsidR="00690349" w:rsidRPr="000A7C9E" w:rsidRDefault="00690349" w:rsidP="007B0E5F">
            <w:pPr>
              <w:widowControl/>
              <w:numPr>
                <w:ilvl w:val="0"/>
                <w:numId w:val="5"/>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Overview of how small groups are used in human services settings,</w:t>
            </w:r>
          </w:p>
        </w:tc>
        <w:tc>
          <w:tcPr>
            <w:tcW w:w="630" w:type="dxa"/>
          </w:tcPr>
          <w:p w14:paraId="3E8AFFD0"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2CDA491" w14:textId="49A0F2AF"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61BD0B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34BC61D" w14:textId="77777777" w:rsidTr="00CE4705">
        <w:trPr>
          <w:cantSplit/>
          <w:trHeight w:val="254"/>
        </w:trPr>
        <w:tc>
          <w:tcPr>
            <w:tcW w:w="1072" w:type="dxa"/>
          </w:tcPr>
          <w:p w14:paraId="5F629383" w14:textId="77777777" w:rsidR="00690349" w:rsidRPr="000A7C9E" w:rsidRDefault="00690349" w:rsidP="00374325">
            <w:pPr>
              <w:widowControl/>
              <w:spacing w:after="0" w:line="240" w:lineRule="auto"/>
              <w:ind w:left="720"/>
              <w:rPr>
                <w:rFonts w:ascii="Times New Roman" w:eastAsia="Times New Roman" w:hAnsi="Times New Roman" w:cs="Times New Roman"/>
                <w:bCs/>
              </w:rPr>
            </w:pPr>
          </w:p>
        </w:tc>
        <w:tc>
          <w:tcPr>
            <w:tcW w:w="5490" w:type="dxa"/>
          </w:tcPr>
          <w:p w14:paraId="710A1C5E" w14:textId="193D4A92" w:rsidR="00690349" w:rsidRPr="000A7C9E" w:rsidRDefault="00690349" w:rsidP="007B0E5F">
            <w:pPr>
              <w:widowControl/>
              <w:numPr>
                <w:ilvl w:val="0"/>
                <w:numId w:val="22"/>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Theories of group dynamics, and</w:t>
            </w:r>
          </w:p>
        </w:tc>
        <w:tc>
          <w:tcPr>
            <w:tcW w:w="630" w:type="dxa"/>
          </w:tcPr>
          <w:p w14:paraId="7AF0039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BEF4427" w14:textId="7584990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26EE4CA"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A8EBE19" w14:textId="77777777" w:rsidTr="00CE4705">
        <w:trPr>
          <w:cantSplit/>
          <w:trHeight w:val="254"/>
        </w:trPr>
        <w:tc>
          <w:tcPr>
            <w:tcW w:w="1072" w:type="dxa"/>
          </w:tcPr>
          <w:p w14:paraId="20912234" w14:textId="77777777" w:rsidR="00690349" w:rsidRPr="000A7C9E" w:rsidRDefault="00690349" w:rsidP="00374325">
            <w:pPr>
              <w:widowControl/>
              <w:spacing w:after="0" w:line="240" w:lineRule="auto"/>
              <w:ind w:left="720"/>
              <w:rPr>
                <w:rFonts w:ascii="Times New Roman" w:eastAsia="Times New Roman" w:hAnsi="Times New Roman" w:cs="Times New Roman"/>
                <w:bCs/>
              </w:rPr>
            </w:pPr>
          </w:p>
        </w:tc>
        <w:tc>
          <w:tcPr>
            <w:tcW w:w="5490" w:type="dxa"/>
          </w:tcPr>
          <w:p w14:paraId="4CFC313C" w14:textId="63C1E593" w:rsidR="00690349" w:rsidRPr="000A7C9E" w:rsidRDefault="00690349" w:rsidP="007B0E5F">
            <w:pPr>
              <w:widowControl/>
              <w:numPr>
                <w:ilvl w:val="0"/>
                <w:numId w:val="2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Group facilitation skills.</w:t>
            </w:r>
          </w:p>
        </w:tc>
        <w:tc>
          <w:tcPr>
            <w:tcW w:w="630" w:type="dxa"/>
          </w:tcPr>
          <w:p w14:paraId="4220A3F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1F99774" w14:textId="64C7053B"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5975B19"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1FCB746" w14:textId="77777777" w:rsidTr="00CE4705">
        <w:trPr>
          <w:cantSplit/>
        </w:trPr>
        <w:tc>
          <w:tcPr>
            <w:tcW w:w="1072" w:type="dxa"/>
          </w:tcPr>
          <w:p w14:paraId="150BC045" w14:textId="77777777" w:rsidR="00690349" w:rsidRPr="000A7C9E" w:rsidRDefault="00690349" w:rsidP="007B0E5F">
            <w:pPr>
              <w:widowControl/>
              <w:numPr>
                <w:ilvl w:val="0"/>
                <w:numId w:val="10"/>
              </w:numPr>
              <w:spacing w:after="0" w:line="240" w:lineRule="auto"/>
              <w:ind w:left="680"/>
              <w:rPr>
                <w:rFonts w:ascii="Times New Roman" w:eastAsia="Times New Roman" w:hAnsi="Times New Roman" w:cs="Times New Roman"/>
                <w:bCs/>
              </w:rPr>
            </w:pPr>
          </w:p>
        </w:tc>
        <w:tc>
          <w:tcPr>
            <w:tcW w:w="5490" w:type="dxa"/>
          </w:tcPr>
          <w:p w14:paraId="511FB420" w14:textId="7AD9EAA5"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Changing family structures and roles.</w:t>
            </w:r>
          </w:p>
        </w:tc>
        <w:tc>
          <w:tcPr>
            <w:tcW w:w="630" w:type="dxa"/>
          </w:tcPr>
          <w:p w14:paraId="2988A6A3"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84E10F5" w14:textId="79400EE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E61336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3F2FE6C5" w14:textId="77777777" w:rsidTr="00CE4705">
        <w:trPr>
          <w:cantSplit/>
        </w:trPr>
        <w:tc>
          <w:tcPr>
            <w:tcW w:w="1072" w:type="dxa"/>
          </w:tcPr>
          <w:p w14:paraId="4FB416A7" w14:textId="77777777" w:rsidR="00690349" w:rsidRPr="000A7C9E" w:rsidRDefault="00690349" w:rsidP="007B0E5F">
            <w:pPr>
              <w:widowControl/>
              <w:numPr>
                <w:ilvl w:val="0"/>
                <w:numId w:val="11"/>
              </w:numPr>
              <w:spacing w:after="0" w:line="240" w:lineRule="auto"/>
              <w:ind w:left="690"/>
              <w:rPr>
                <w:rFonts w:ascii="Times New Roman" w:eastAsia="Times New Roman" w:hAnsi="Times New Roman" w:cs="Times New Roman"/>
                <w:bCs/>
              </w:rPr>
            </w:pPr>
          </w:p>
        </w:tc>
        <w:tc>
          <w:tcPr>
            <w:tcW w:w="5490" w:type="dxa"/>
          </w:tcPr>
          <w:p w14:paraId="370FEA9F" w14:textId="7EDBC226"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An introduction to the organizational structures of communities.</w:t>
            </w:r>
          </w:p>
        </w:tc>
        <w:tc>
          <w:tcPr>
            <w:tcW w:w="630" w:type="dxa"/>
          </w:tcPr>
          <w:p w14:paraId="53C647C4"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8A8A8B4" w14:textId="7A6D724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083110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C9E411D" w14:textId="77777777" w:rsidTr="00CE4705">
        <w:trPr>
          <w:cantSplit/>
        </w:trPr>
        <w:tc>
          <w:tcPr>
            <w:tcW w:w="1072" w:type="dxa"/>
          </w:tcPr>
          <w:p w14:paraId="09E8715A" w14:textId="77777777" w:rsidR="00690349" w:rsidRPr="000A7C9E" w:rsidRDefault="00690349" w:rsidP="007B0E5F">
            <w:pPr>
              <w:widowControl/>
              <w:numPr>
                <w:ilvl w:val="0"/>
                <w:numId w:val="11"/>
              </w:numPr>
              <w:spacing w:after="0" w:line="240" w:lineRule="auto"/>
              <w:ind w:left="690"/>
              <w:rPr>
                <w:rFonts w:ascii="Times New Roman" w:eastAsia="Times New Roman" w:hAnsi="Times New Roman" w:cs="Times New Roman"/>
                <w:bCs/>
              </w:rPr>
            </w:pPr>
          </w:p>
        </w:tc>
        <w:tc>
          <w:tcPr>
            <w:tcW w:w="5490" w:type="dxa"/>
          </w:tcPr>
          <w:p w14:paraId="2BB4EF22" w14:textId="4AD5DF68"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An understanding of the capacities, limitations, and resiliency of human systems.</w:t>
            </w:r>
          </w:p>
        </w:tc>
        <w:tc>
          <w:tcPr>
            <w:tcW w:w="630" w:type="dxa"/>
          </w:tcPr>
          <w:p w14:paraId="5F027688"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5746A8F1" w14:textId="78BBFDBF"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AD79C91"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1272004C" w14:textId="77777777" w:rsidTr="00CE4705">
        <w:trPr>
          <w:cantSplit/>
          <w:trHeight w:val="908"/>
        </w:trPr>
        <w:tc>
          <w:tcPr>
            <w:tcW w:w="1072" w:type="dxa"/>
          </w:tcPr>
          <w:p w14:paraId="06E9E694" w14:textId="77777777" w:rsidR="00690349" w:rsidRPr="000A7C9E" w:rsidRDefault="00690349" w:rsidP="007B0E5F">
            <w:pPr>
              <w:widowControl/>
              <w:numPr>
                <w:ilvl w:val="0"/>
                <w:numId w:val="11"/>
              </w:numPr>
              <w:spacing w:after="0" w:line="240" w:lineRule="auto"/>
              <w:ind w:left="690"/>
              <w:rPr>
                <w:rFonts w:ascii="Times New Roman" w:eastAsia="Times New Roman" w:hAnsi="Times New Roman" w:cs="Times New Roman"/>
                <w:bCs/>
              </w:rPr>
            </w:pPr>
          </w:p>
        </w:tc>
        <w:tc>
          <w:tcPr>
            <w:tcW w:w="5490" w:type="dxa"/>
          </w:tcPr>
          <w:p w14:paraId="6E34D896" w14:textId="355131A2"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Emphasis on context and the role of diversity (including, but not limited to ethnicity, culture, gender, sexual orientation, learning styles, ability, and socio-economic status) in determining and meeting human needs.</w:t>
            </w:r>
          </w:p>
        </w:tc>
        <w:tc>
          <w:tcPr>
            <w:tcW w:w="630" w:type="dxa"/>
          </w:tcPr>
          <w:p w14:paraId="590E568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C65F7A3" w14:textId="7C8A19D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105B15C" w14:textId="77777777" w:rsidR="00690349" w:rsidRPr="000A7C9E" w:rsidRDefault="00690349" w:rsidP="00AB2287">
            <w:pPr>
              <w:spacing w:after="0" w:line="240" w:lineRule="auto"/>
              <w:rPr>
                <w:rFonts w:ascii="Times New Roman" w:eastAsia="Times New Roman" w:hAnsi="Times New Roman" w:cs="Times New Roman"/>
                <w:bCs/>
              </w:rPr>
            </w:pPr>
          </w:p>
        </w:tc>
      </w:tr>
      <w:tr w:rsidR="00FB69F7" w:rsidRPr="000A7C9E" w14:paraId="7CB38951" w14:textId="77777777" w:rsidTr="00CE4705">
        <w:trPr>
          <w:cantSplit/>
          <w:trHeight w:val="908"/>
        </w:trPr>
        <w:tc>
          <w:tcPr>
            <w:tcW w:w="1072" w:type="dxa"/>
          </w:tcPr>
          <w:p w14:paraId="06B3E8D2" w14:textId="77777777" w:rsidR="00FB69F7" w:rsidRPr="000A7C9E" w:rsidRDefault="00FB69F7" w:rsidP="007B0E5F">
            <w:pPr>
              <w:widowControl/>
              <w:numPr>
                <w:ilvl w:val="0"/>
                <w:numId w:val="11"/>
              </w:numPr>
              <w:spacing w:after="0" w:line="240" w:lineRule="auto"/>
              <w:ind w:left="690"/>
              <w:rPr>
                <w:rFonts w:ascii="Times New Roman" w:eastAsia="Times New Roman" w:hAnsi="Times New Roman" w:cs="Times New Roman"/>
                <w:bCs/>
              </w:rPr>
            </w:pPr>
          </w:p>
        </w:tc>
        <w:tc>
          <w:tcPr>
            <w:tcW w:w="5490" w:type="dxa"/>
          </w:tcPr>
          <w:p w14:paraId="3EF77723" w14:textId="4ECADFE8" w:rsidR="00FB69F7" w:rsidRPr="000A7C9E" w:rsidRDefault="00FB69F7" w:rsidP="00374325">
            <w:pPr>
              <w:widowControl/>
              <w:spacing w:after="0" w:line="240" w:lineRule="auto"/>
              <w:ind w:left="360"/>
              <w:rPr>
                <w:rFonts w:ascii="Times New Roman" w:eastAsia="Times New Roman" w:hAnsi="Times New Roman" w:cs="Times New Roman"/>
                <w:bCs/>
              </w:rPr>
            </w:pPr>
            <w:r>
              <w:rPr>
                <w:rFonts w:ascii="Times New Roman" w:eastAsia="Times New Roman" w:hAnsi="Times New Roman" w:cs="Times New Roman"/>
                <w:bCs/>
              </w:rPr>
              <w:t>Processes to effect social change through advocacy work at all levels of society including community development, community and grassroots organizing, and local and global activities</w:t>
            </w:r>
          </w:p>
        </w:tc>
        <w:tc>
          <w:tcPr>
            <w:tcW w:w="630" w:type="dxa"/>
          </w:tcPr>
          <w:p w14:paraId="36A2520E" w14:textId="77777777" w:rsidR="00FB69F7" w:rsidRPr="000A7C9E" w:rsidRDefault="00FB69F7" w:rsidP="00AB2287">
            <w:pPr>
              <w:spacing w:after="0" w:line="240" w:lineRule="auto"/>
              <w:rPr>
                <w:rFonts w:ascii="Times New Roman" w:eastAsia="Times New Roman" w:hAnsi="Times New Roman" w:cs="Times New Roman"/>
                <w:bCs/>
              </w:rPr>
            </w:pPr>
          </w:p>
        </w:tc>
        <w:tc>
          <w:tcPr>
            <w:tcW w:w="630" w:type="dxa"/>
          </w:tcPr>
          <w:p w14:paraId="0C32C2D9" w14:textId="77777777" w:rsidR="00FB69F7" w:rsidRPr="000A7C9E" w:rsidRDefault="00FB69F7" w:rsidP="00AB2287">
            <w:pPr>
              <w:spacing w:after="0" w:line="240" w:lineRule="auto"/>
              <w:rPr>
                <w:rFonts w:ascii="Times New Roman" w:eastAsia="Times New Roman" w:hAnsi="Times New Roman" w:cs="Times New Roman"/>
                <w:bCs/>
              </w:rPr>
            </w:pPr>
          </w:p>
        </w:tc>
        <w:tc>
          <w:tcPr>
            <w:tcW w:w="6840" w:type="dxa"/>
          </w:tcPr>
          <w:p w14:paraId="1269B78E" w14:textId="77777777" w:rsidR="00FB69F7" w:rsidRPr="000A7C9E" w:rsidRDefault="00FB69F7" w:rsidP="00AB2287">
            <w:pPr>
              <w:spacing w:after="0" w:line="240" w:lineRule="auto"/>
              <w:rPr>
                <w:rFonts w:ascii="Times New Roman" w:eastAsia="Times New Roman" w:hAnsi="Times New Roman" w:cs="Times New Roman"/>
                <w:bCs/>
              </w:rPr>
            </w:pPr>
          </w:p>
        </w:tc>
      </w:tr>
      <w:tr w:rsidR="00FB69F7" w:rsidRPr="000A7C9E" w14:paraId="652162CD" w14:textId="77777777" w:rsidTr="00CE4705">
        <w:trPr>
          <w:cantSplit/>
          <w:trHeight w:val="908"/>
        </w:trPr>
        <w:tc>
          <w:tcPr>
            <w:tcW w:w="1072" w:type="dxa"/>
          </w:tcPr>
          <w:p w14:paraId="39E6001E" w14:textId="77777777" w:rsidR="00FB69F7" w:rsidRPr="000A7C9E" w:rsidRDefault="00FB69F7" w:rsidP="007B0E5F">
            <w:pPr>
              <w:widowControl/>
              <w:numPr>
                <w:ilvl w:val="0"/>
                <w:numId w:val="11"/>
              </w:numPr>
              <w:spacing w:after="0" w:line="240" w:lineRule="auto"/>
              <w:ind w:left="690"/>
              <w:rPr>
                <w:rFonts w:ascii="Times New Roman" w:eastAsia="Times New Roman" w:hAnsi="Times New Roman" w:cs="Times New Roman"/>
                <w:bCs/>
              </w:rPr>
            </w:pPr>
          </w:p>
        </w:tc>
        <w:tc>
          <w:tcPr>
            <w:tcW w:w="5490" w:type="dxa"/>
          </w:tcPr>
          <w:p w14:paraId="479F616E" w14:textId="1999F1D7" w:rsidR="00FB69F7" w:rsidRDefault="00FB69F7" w:rsidP="00374325">
            <w:pPr>
              <w:widowControl/>
              <w:spacing w:after="0" w:line="240" w:lineRule="auto"/>
              <w:ind w:left="360"/>
              <w:rPr>
                <w:rFonts w:ascii="Times New Roman" w:eastAsia="Times New Roman" w:hAnsi="Times New Roman" w:cs="Times New Roman"/>
                <w:bCs/>
              </w:rPr>
            </w:pPr>
            <w:r>
              <w:rPr>
                <w:rFonts w:ascii="Times New Roman" w:eastAsia="Times New Roman" w:hAnsi="Times New Roman" w:cs="Times New Roman"/>
                <w:bCs/>
              </w:rPr>
              <w:t xml:space="preserve">Processes to analyze, interpret, and effect policies and laws at local, state, and national levels that influence service delivery system. </w:t>
            </w:r>
          </w:p>
        </w:tc>
        <w:tc>
          <w:tcPr>
            <w:tcW w:w="630" w:type="dxa"/>
          </w:tcPr>
          <w:p w14:paraId="48698D54" w14:textId="77777777" w:rsidR="00FB69F7" w:rsidRPr="000A7C9E" w:rsidRDefault="00FB69F7" w:rsidP="00AB2287">
            <w:pPr>
              <w:spacing w:after="0" w:line="240" w:lineRule="auto"/>
              <w:rPr>
                <w:rFonts w:ascii="Times New Roman" w:eastAsia="Times New Roman" w:hAnsi="Times New Roman" w:cs="Times New Roman"/>
                <w:bCs/>
              </w:rPr>
            </w:pPr>
          </w:p>
        </w:tc>
        <w:tc>
          <w:tcPr>
            <w:tcW w:w="630" w:type="dxa"/>
          </w:tcPr>
          <w:p w14:paraId="145FBD97" w14:textId="77777777" w:rsidR="00FB69F7" w:rsidRPr="000A7C9E" w:rsidRDefault="00FB69F7" w:rsidP="00AB2287">
            <w:pPr>
              <w:spacing w:after="0" w:line="240" w:lineRule="auto"/>
              <w:rPr>
                <w:rFonts w:ascii="Times New Roman" w:eastAsia="Times New Roman" w:hAnsi="Times New Roman" w:cs="Times New Roman"/>
                <w:bCs/>
              </w:rPr>
            </w:pPr>
          </w:p>
        </w:tc>
        <w:tc>
          <w:tcPr>
            <w:tcW w:w="6840" w:type="dxa"/>
          </w:tcPr>
          <w:p w14:paraId="37F8F6D0" w14:textId="77777777" w:rsidR="00FB69F7" w:rsidRPr="000A7C9E" w:rsidRDefault="00FB69F7" w:rsidP="00AB2287">
            <w:pPr>
              <w:spacing w:after="0" w:line="240" w:lineRule="auto"/>
              <w:rPr>
                <w:rFonts w:ascii="Times New Roman" w:eastAsia="Times New Roman" w:hAnsi="Times New Roman" w:cs="Times New Roman"/>
                <w:bCs/>
              </w:rPr>
            </w:pPr>
          </w:p>
        </w:tc>
      </w:tr>
      <w:tr w:rsidR="00792065" w:rsidRPr="000A7C9E" w14:paraId="231F504E" w14:textId="77777777" w:rsidTr="001D73AD">
        <w:trPr>
          <w:cantSplit/>
          <w:trHeight w:val="1034"/>
        </w:trPr>
        <w:tc>
          <w:tcPr>
            <w:tcW w:w="6562" w:type="dxa"/>
            <w:gridSpan w:val="2"/>
            <w:shd w:val="clear" w:color="auto" w:fill="D9D9D9" w:themeFill="background1" w:themeFillShade="D9"/>
          </w:tcPr>
          <w:p w14:paraId="15CE9816" w14:textId="6514C008" w:rsidR="00792065" w:rsidRPr="003974E2" w:rsidRDefault="00792065" w:rsidP="007B0E5F">
            <w:pPr>
              <w:pStyle w:val="ListParagraph"/>
              <w:widowControl/>
              <w:numPr>
                <w:ilvl w:val="1"/>
                <w:numId w:val="39"/>
              </w:numPr>
              <w:spacing w:after="0" w:line="240" w:lineRule="auto"/>
              <w:ind w:left="60" w:hanging="30"/>
              <w:rPr>
                <w:rFonts w:ascii="Times New Roman" w:eastAsia="Times New Roman" w:hAnsi="Times New Roman" w:cs="Times New Roman"/>
                <w:bCs/>
                <w:i/>
                <w:iCs/>
                <w:u w:val="single"/>
              </w:rPr>
            </w:pPr>
            <w:bookmarkStart w:id="3" w:name="_Hlk139388377"/>
            <w:r w:rsidRPr="003974E2">
              <w:rPr>
                <w:rFonts w:ascii="Times New Roman" w:eastAsia="Times New Roman" w:hAnsi="Times New Roman" w:cs="Times New Roman"/>
                <w:b/>
                <w:bCs/>
                <w:sz w:val="24"/>
                <w:szCs w:val="24"/>
              </w:rPr>
              <w:t xml:space="preserve">Human </w:t>
            </w:r>
            <w:r>
              <w:rPr>
                <w:rFonts w:ascii="Times New Roman" w:eastAsia="Times New Roman" w:hAnsi="Times New Roman" w:cs="Times New Roman"/>
                <w:b/>
                <w:bCs/>
                <w:sz w:val="24"/>
                <w:szCs w:val="24"/>
              </w:rPr>
              <w:t xml:space="preserve">Service Delivery </w:t>
            </w:r>
            <w:r w:rsidRPr="003974E2">
              <w:rPr>
                <w:rFonts w:ascii="Times New Roman" w:eastAsia="Times New Roman" w:hAnsi="Times New Roman" w:cs="Times New Roman"/>
                <w:b/>
                <w:bCs/>
                <w:sz w:val="24"/>
                <w:szCs w:val="24"/>
              </w:rPr>
              <w:t>Systems</w:t>
            </w:r>
          </w:p>
        </w:tc>
        <w:tc>
          <w:tcPr>
            <w:tcW w:w="630" w:type="dxa"/>
            <w:shd w:val="clear" w:color="auto" w:fill="D9D9D9" w:themeFill="background1" w:themeFillShade="D9"/>
          </w:tcPr>
          <w:p w14:paraId="31AD3FF0" w14:textId="77777777" w:rsidR="00792065" w:rsidRPr="00792065" w:rsidRDefault="00792065" w:rsidP="00792065">
            <w:pPr>
              <w:widowControl/>
              <w:spacing w:after="0" w:line="240" w:lineRule="auto"/>
              <w:ind w:left="1080"/>
              <w:rPr>
                <w:rFonts w:ascii="Times New Roman" w:eastAsia="Times New Roman" w:hAnsi="Times New Roman" w:cs="Times New Roman"/>
                <w:bCs/>
                <w:i/>
                <w:iCs/>
                <w:u w:val="single"/>
              </w:rPr>
            </w:pPr>
          </w:p>
        </w:tc>
        <w:tc>
          <w:tcPr>
            <w:tcW w:w="630" w:type="dxa"/>
            <w:shd w:val="clear" w:color="auto" w:fill="D9D9D9" w:themeFill="background1" w:themeFillShade="D9"/>
          </w:tcPr>
          <w:p w14:paraId="19205833" w14:textId="77777777" w:rsidR="00792065" w:rsidRPr="00792065" w:rsidRDefault="00792065" w:rsidP="00792065">
            <w:pPr>
              <w:widowControl/>
              <w:spacing w:after="0" w:line="240" w:lineRule="auto"/>
              <w:ind w:left="1080"/>
              <w:rPr>
                <w:rFonts w:ascii="Times New Roman" w:eastAsia="Times New Roman" w:hAnsi="Times New Roman" w:cs="Times New Roman"/>
                <w:bCs/>
                <w:i/>
                <w:iCs/>
                <w:u w:val="single"/>
              </w:rPr>
            </w:pPr>
          </w:p>
        </w:tc>
        <w:tc>
          <w:tcPr>
            <w:tcW w:w="6840" w:type="dxa"/>
            <w:shd w:val="clear" w:color="auto" w:fill="D9D9D9" w:themeFill="background1" w:themeFillShade="D9"/>
          </w:tcPr>
          <w:p w14:paraId="2F852D15" w14:textId="49DAC8DD" w:rsidR="00792065" w:rsidRPr="00792065" w:rsidRDefault="00792065" w:rsidP="00792065">
            <w:pPr>
              <w:widowControl/>
              <w:spacing w:after="0" w:line="240" w:lineRule="auto"/>
              <w:ind w:left="60"/>
              <w:jc w:val="both"/>
              <w:rPr>
                <w:rFonts w:ascii="Times New Roman" w:eastAsia="Times New Roman" w:hAnsi="Times New Roman" w:cs="Times New Roman"/>
                <w:bCs/>
              </w:rPr>
            </w:pPr>
            <w:r w:rsidRPr="00792065">
              <w:rPr>
                <w:rFonts w:ascii="Times New Roman" w:eastAsia="Times New Roman" w:hAnsi="Times New Roman" w:cs="Times New Roman"/>
                <w:bCs/>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792065">
              <w:rPr>
                <w:rFonts w:ascii="Times New Roman" w:eastAsia="Times New Roman" w:hAnsi="Times New Roman" w:cs="Times New Roman"/>
                <w:bCs/>
              </w:rPr>
              <w:t>assessment</w:t>
            </w:r>
            <w:proofErr w:type="gramEnd"/>
            <w:r w:rsidRPr="00792065">
              <w:rPr>
                <w:rFonts w:ascii="Times New Roman" w:eastAsia="Times New Roman" w:hAnsi="Times New Roman" w:cs="Times New Roman"/>
                <w:bCs/>
              </w:rPr>
              <w:t>(s) are used to determine the student learning outcome.</w:t>
            </w:r>
          </w:p>
        </w:tc>
      </w:tr>
      <w:bookmarkEnd w:id="3"/>
      <w:tr w:rsidR="003974E2" w:rsidRPr="000A7C9E" w14:paraId="2E8CC505" w14:textId="77777777" w:rsidTr="004D7849">
        <w:trPr>
          <w:cantSplit/>
          <w:trHeight w:val="1134"/>
        </w:trPr>
        <w:tc>
          <w:tcPr>
            <w:tcW w:w="6562" w:type="dxa"/>
            <w:gridSpan w:val="2"/>
            <w:shd w:val="clear" w:color="auto" w:fill="D9D9D9" w:themeFill="background1" w:themeFillShade="D9"/>
          </w:tcPr>
          <w:p w14:paraId="734E8502" w14:textId="6D9F97C0" w:rsidR="003974E2" w:rsidRPr="000A7C9E" w:rsidRDefault="003974E2" w:rsidP="003974E2">
            <w:pPr>
              <w:widowControl/>
              <w:spacing w:after="0" w:line="240" w:lineRule="auto"/>
              <w:rPr>
                <w:rFonts w:ascii="Times New Roman" w:eastAsia="Times New Roman" w:hAnsi="Times New Roman" w:cs="Times New Roman"/>
              </w:rPr>
            </w:pPr>
            <w:r w:rsidRPr="00B53E59">
              <w:rPr>
                <w:rFonts w:ascii="Times New Roman" w:eastAsia="Times New Roman" w:hAnsi="Times New Roman" w:cs="Times New Roman"/>
                <w:b/>
                <w:bCs/>
              </w:rPr>
              <w:t xml:space="preserve">Standard </w:t>
            </w:r>
            <w:r>
              <w:rPr>
                <w:rFonts w:ascii="Times New Roman" w:eastAsia="Times New Roman" w:hAnsi="Times New Roman" w:cs="Times New Roman"/>
                <w:b/>
                <w:bCs/>
              </w:rPr>
              <w:t>13 The curriculum shall address the scope of conditions that promote or inhibit human functioning.</w:t>
            </w:r>
          </w:p>
        </w:tc>
        <w:tc>
          <w:tcPr>
            <w:tcW w:w="630" w:type="dxa"/>
            <w:shd w:val="clear" w:color="auto" w:fill="D9D9D9" w:themeFill="background1" w:themeFillShade="D9"/>
            <w:textDirection w:val="btLr"/>
            <w:vAlign w:val="center"/>
          </w:tcPr>
          <w:p w14:paraId="055C4FFD" w14:textId="1677906D" w:rsidR="003974E2" w:rsidRPr="000A7C9E" w:rsidRDefault="003974E2" w:rsidP="003974E2">
            <w:pPr>
              <w:spacing w:after="0" w:line="240" w:lineRule="auto"/>
              <w:ind w:left="113" w:right="113"/>
              <w:jc w:val="center"/>
              <w:rPr>
                <w:rFonts w:ascii="Times New Roman" w:eastAsia="Times New Roman" w:hAnsi="Times New Roman" w:cs="Times New Roman"/>
                <w:b/>
                <w:bCs/>
              </w:rPr>
            </w:pPr>
            <w:r w:rsidRPr="003974E2">
              <w:rPr>
                <w:rFonts w:ascii="Times New Roman" w:eastAsia="Times New Roman" w:hAnsi="Times New Roman" w:cs="Times New Roman"/>
                <w:b/>
                <w:sz w:val="18"/>
                <w:szCs w:val="18"/>
              </w:rPr>
              <w:t>Compliant</w:t>
            </w:r>
          </w:p>
        </w:tc>
        <w:tc>
          <w:tcPr>
            <w:tcW w:w="630" w:type="dxa"/>
            <w:shd w:val="clear" w:color="auto" w:fill="E0E0E0"/>
            <w:textDirection w:val="btLr"/>
            <w:vAlign w:val="center"/>
          </w:tcPr>
          <w:p w14:paraId="1C2DAA92" w14:textId="77777777" w:rsidR="003974E2" w:rsidRPr="003974E2" w:rsidRDefault="003974E2" w:rsidP="003974E2">
            <w:pPr>
              <w:spacing w:after="0" w:line="240" w:lineRule="auto"/>
              <w:ind w:left="113" w:right="113"/>
              <w:jc w:val="center"/>
              <w:rPr>
                <w:rFonts w:ascii="Times New Roman" w:eastAsia="Times New Roman" w:hAnsi="Times New Roman" w:cs="Times New Roman"/>
                <w:b/>
                <w:sz w:val="18"/>
                <w:szCs w:val="18"/>
              </w:rPr>
            </w:pPr>
            <w:r w:rsidRPr="003974E2">
              <w:rPr>
                <w:rFonts w:ascii="Times New Roman" w:eastAsia="Times New Roman" w:hAnsi="Times New Roman" w:cs="Times New Roman"/>
                <w:b/>
                <w:sz w:val="18"/>
                <w:szCs w:val="18"/>
              </w:rPr>
              <w:t>Non-</w:t>
            </w:r>
          </w:p>
          <w:p w14:paraId="26518FD8" w14:textId="1EF55B16" w:rsidR="003974E2" w:rsidRPr="000A7C9E" w:rsidRDefault="003974E2" w:rsidP="003974E2">
            <w:pPr>
              <w:spacing w:after="0" w:line="240" w:lineRule="auto"/>
              <w:ind w:left="113" w:right="113"/>
              <w:jc w:val="center"/>
              <w:rPr>
                <w:rFonts w:ascii="Times New Roman" w:eastAsia="Times New Roman" w:hAnsi="Times New Roman" w:cs="Times New Roman"/>
                <w:b/>
                <w:bCs/>
              </w:rPr>
            </w:pPr>
            <w:r w:rsidRPr="003974E2">
              <w:rPr>
                <w:rFonts w:ascii="Times New Roman" w:eastAsia="Times New Roman" w:hAnsi="Times New Roman" w:cs="Times New Roman"/>
                <w:b/>
                <w:sz w:val="18"/>
                <w:szCs w:val="18"/>
              </w:rPr>
              <w:t>compliant</w:t>
            </w:r>
          </w:p>
        </w:tc>
        <w:tc>
          <w:tcPr>
            <w:tcW w:w="6840" w:type="dxa"/>
            <w:shd w:val="clear" w:color="auto" w:fill="E0E0E0"/>
            <w:vAlign w:val="center"/>
          </w:tcPr>
          <w:p w14:paraId="2C615F2B" w14:textId="45B42FBC" w:rsidR="003974E2" w:rsidRPr="000A7C9E" w:rsidRDefault="003974E2" w:rsidP="003974E2">
            <w:pPr>
              <w:spacing w:after="0" w:line="240" w:lineRule="auto"/>
              <w:jc w:val="center"/>
              <w:rPr>
                <w:rFonts w:ascii="Times New Roman" w:eastAsia="Times New Roman" w:hAnsi="Times New Roman" w:cs="Times New Roman"/>
              </w:rPr>
            </w:pPr>
            <w:r w:rsidRPr="003974E2">
              <w:rPr>
                <w:rFonts w:ascii="Times New Roman" w:eastAsia="Times New Roman" w:hAnsi="Times New Roman" w:cs="Times New Roman"/>
                <w:b/>
                <w:bCs/>
              </w:rPr>
              <w:t>Reader’s Comments: Note missing information or reason for noncompliant decision; make notations of strengths</w:t>
            </w:r>
          </w:p>
        </w:tc>
      </w:tr>
      <w:tr w:rsidR="000A7C9E" w:rsidRPr="000A7C9E" w14:paraId="3D3E866E" w14:textId="77777777" w:rsidTr="00CE4705">
        <w:tc>
          <w:tcPr>
            <w:tcW w:w="1072" w:type="dxa"/>
          </w:tcPr>
          <w:p w14:paraId="2EC651F3" w14:textId="77777777" w:rsidR="00690349" w:rsidRPr="000A7C9E" w:rsidRDefault="00690349" w:rsidP="007B0E5F">
            <w:pPr>
              <w:widowControl/>
              <w:numPr>
                <w:ilvl w:val="0"/>
                <w:numId w:val="12"/>
              </w:numPr>
              <w:spacing w:after="0" w:line="240" w:lineRule="auto"/>
              <w:rPr>
                <w:rFonts w:ascii="Times New Roman" w:eastAsia="Times New Roman" w:hAnsi="Times New Roman" w:cs="Times New Roman"/>
                <w:bCs/>
              </w:rPr>
            </w:pPr>
          </w:p>
        </w:tc>
        <w:tc>
          <w:tcPr>
            <w:tcW w:w="5490" w:type="dxa"/>
          </w:tcPr>
          <w:p w14:paraId="4E7C6AC6" w14:textId="7229203A"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range and characteristics of human services delivery systems and organizations.</w:t>
            </w:r>
          </w:p>
        </w:tc>
        <w:tc>
          <w:tcPr>
            <w:tcW w:w="630" w:type="dxa"/>
          </w:tcPr>
          <w:p w14:paraId="3D7CCE1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619121D" w14:textId="67297BBC"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1282C7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2E7BF6C" w14:textId="77777777" w:rsidTr="00CE4705">
        <w:tc>
          <w:tcPr>
            <w:tcW w:w="1072" w:type="dxa"/>
          </w:tcPr>
          <w:p w14:paraId="5B3EC3D9" w14:textId="77777777" w:rsidR="00690349" w:rsidRPr="000A7C9E" w:rsidRDefault="00690349" w:rsidP="007B0E5F">
            <w:pPr>
              <w:widowControl/>
              <w:numPr>
                <w:ilvl w:val="0"/>
                <w:numId w:val="12"/>
              </w:numPr>
              <w:spacing w:after="0" w:line="240" w:lineRule="auto"/>
              <w:rPr>
                <w:rFonts w:ascii="Times New Roman" w:eastAsia="Times New Roman" w:hAnsi="Times New Roman" w:cs="Times New Roman"/>
                <w:bCs/>
              </w:rPr>
            </w:pPr>
          </w:p>
        </w:tc>
        <w:tc>
          <w:tcPr>
            <w:tcW w:w="5490" w:type="dxa"/>
          </w:tcPr>
          <w:p w14:paraId="22B80274" w14:textId="39B68909"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The range of populations </w:t>
            </w:r>
            <w:proofErr w:type="gramStart"/>
            <w:r w:rsidRPr="000A7C9E">
              <w:rPr>
                <w:rFonts w:ascii="Times New Roman" w:eastAsia="Times New Roman" w:hAnsi="Times New Roman" w:cs="Times New Roman"/>
                <w:bCs/>
              </w:rPr>
              <w:t>served</w:t>
            </w:r>
            <w:proofErr w:type="gramEnd"/>
            <w:r w:rsidRPr="000A7C9E">
              <w:rPr>
                <w:rFonts w:ascii="Times New Roman" w:eastAsia="Times New Roman" w:hAnsi="Times New Roman" w:cs="Times New Roman"/>
                <w:bCs/>
              </w:rPr>
              <w:t xml:space="preserve"> and needs addressed by human services.</w:t>
            </w:r>
          </w:p>
        </w:tc>
        <w:tc>
          <w:tcPr>
            <w:tcW w:w="630" w:type="dxa"/>
          </w:tcPr>
          <w:p w14:paraId="742E59F1"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842E37A" w14:textId="77FB065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956D2F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754874B" w14:textId="77777777" w:rsidTr="00CE4705">
        <w:trPr>
          <w:trHeight w:val="719"/>
        </w:trPr>
        <w:tc>
          <w:tcPr>
            <w:tcW w:w="1072" w:type="dxa"/>
          </w:tcPr>
          <w:p w14:paraId="3257652B" w14:textId="77777777" w:rsidR="00690349" w:rsidRPr="000A7C9E" w:rsidRDefault="00690349" w:rsidP="007B0E5F">
            <w:pPr>
              <w:widowControl/>
              <w:numPr>
                <w:ilvl w:val="0"/>
                <w:numId w:val="12"/>
              </w:numPr>
              <w:spacing w:after="0" w:line="240" w:lineRule="auto"/>
              <w:rPr>
                <w:rFonts w:ascii="Times New Roman" w:eastAsia="Times New Roman" w:hAnsi="Times New Roman" w:cs="Times New Roman"/>
                <w:bCs/>
              </w:rPr>
            </w:pPr>
          </w:p>
        </w:tc>
        <w:tc>
          <w:tcPr>
            <w:tcW w:w="5490" w:type="dxa"/>
          </w:tcPr>
          <w:p w14:paraId="2FA7517A" w14:textId="11EC53CC"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major models used to conceptualize and integrate prevention, maintenance, intervention, rehabilitation, and healthy functioning.</w:t>
            </w:r>
          </w:p>
        </w:tc>
        <w:tc>
          <w:tcPr>
            <w:tcW w:w="630" w:type="dxa"/>
          </w:tcPr>
          <w:p w14:paraId="1D232AF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0ED747C" w14:textId="313D70F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5B6F7FC" w14:textId="77777777" w:rsidR="00690349" w:rsidRPr="000A7C9E" w:rsidRDefault="00690349" w:rsidP="00AB2287">
            <w:pPr>
              <w:spacing w:after="0" w:line="240" w:lineRule="auto"/>
              <w:rPr>
                <w:rFonts w:ascii="Times New Roman" w:eastAsia="Times New Roman" w:hAnsi="Times New Roman" w:cs="Times New Roman"/>
                <w:bCs/>
              </w:rPr>
            </w:pPr>
          </w:p>
        </w:tc>
      </w:tr>
      <w:tr w:rsidR="00FB69F7" w:rsidRPr="000A7C9E" w14:paraId="31E3000B" w14:textId="77777777" w:rsidTr="00FB69F7">
        <w:trPr>
          <w:trHeight w:val="566"/>
        </w:trPr>
        <w:tc>
          <w:tcPr>
            <w:tcW w:w="1072" w:type="dxa"/>
          </w:tcPr>
          <w:p w14:paraId="20FE1160" w14:textId="77777777" w:rsidR="00FB69F7" w:rsidRPr="000A7C9E" w:rsidRDefault="00FB69F7" w:rsidP="007B0E5F">
            <w:pPr>
              <w:widowControl/>
              <w:numPr>
                <w:ilvl w:val="0"/>
                <w:numId w:val="12"/>
              </w:numPr>
              <w:spacing w:after="0" w:line="240" w:lineRule="auto"/>
              <w:rPr>
                <w:rFonts w:ascii="Times New Roman" w:eastAsia="Times New Roman" w:hAnsi="Times New Roman" w:cs="Times New Roman"/>
                <w:bCs/>
              </w:rPr>
            </w:pPr>
          </w:p>
        </w:tc>
        <w:tc>
          <w:tcPr>
            <w:tcW w:w="5490" w:type="dxa"/>
          </w:tcPr>
          <w:p w14:paraId="4DED5495" w14:textId="5FF2B218" w:rsidR="00FB69F7" w:rsidRPr="000A7C9E" w:rsidRDefault="00FB69F7" w:rsidP="00374325">
            <w:pPr>
              <w:widowControl/>
              <w:spacing w:after="0" w:line="240" w:lineRule="auto"/>
              <w:ind w:left="360"/>
              <w:rPr>
                <w:rFonts w:ascii="Times New Roman" w:eastAsia="Times New Roman" w:hAnsi="Times New Roman" w:cs="Times New Roman"/>
                <w:bCs/>
              </w:rPr>
            </w:pPr>
            <w:r>
              <w:rPr>
                <w:rFonts w:ascii="Times New Roman" w:eastAsia="Times New Roman" w:hAnsi="Times New Roman" w:cs="Times New Roman"/>
                <w:bCs/>
              </w:rPr>
              <w:t>An understanding of systemic causes of poverty and its implications</w:t>
            </w:r>
          </w:p>
        </w:tc>
        <w:tc>
          <w:tcPr>
            <w:tcW w:w="630" w:type="dxa"/>
          </w:tcPr>
          <w:p w14:paraId="24D2C7A0" w14:textId="77777777" w:rsidR="00FB69F7" w:rsidRPr="000A7C9E" w:rsidRDefault="00FB69F7" w:rsidP="00AB2287">
            <w:pPr>
              <w:spacing w:after="0" w:line="240" w:lineRule="auto"/>
              <w:rPr>
                <w:rFonts w:ascii="Times New Roman" w:eastAsia="Times New Roman" w:hAnsi="Times New Roman" w:cs="Times New Roman"/>
                <w:bCs/>
              </w:rPr>
            </w:pPr>
          </w:p>
        </w:tc>
        <w:tc>
          <w:tcPr>
            <w:tcW w:w="630" w:type="dxa"/>
          </w:tcPr>
          <w:p w14:paraId="45410364" w14:textId="77777777" w:rsidR="00FB69F7" w:rsidRPr="000A7C9E" w:rsidRDefault="00FB69F7" w:rsidP="00AB2287">
            <w:pPr>
              <w:spacing w:after="0" w:line="240" w:lineRule="auto"/>
              <w:rPr>
                <w:rFonts w:ascii="Times New Roman" w:eastAsia="Times New Roman" w:hAnsi="Times New Roman" w:cs="Times New Roman"/>
                <w:bCs/>
              </w:rPr>
            </w:pPr>
          </w:p>
        </w:tc>
        <w:tc>
          <w:tcPr>
            <w:tcW w:w="6840" w:type="dxa"/>
          </w:tcPr>
          <w:p w14:paraId="6A2BEAFE" w14:textId="77777777" w:rsidR="00FB69F7" w:rsidRPr="000A7C9E" w:rsidRDefault="00FB69F7" w:rsidP="00AB2287">
            <w:pPr>
              <w:spacing w:after="0" w:line="240" w:lineRule="auto"/>
              <w:rPr>
                <w:rFonts w:ascii="Times New Roman" w:eastAsia="Times New Roman" w:hAnsi="Times New Roman" w:cs="Times New Roman"/>
                <w:bCs/>
              </w:rPr>
            </w:pPr>
          </w:p>
        </w:tc>
      </w:tr>
      <w:tr w:rsidR="00FB69F7" w:rsidRPr="000A7C9E" w14:paraId="24F78EEA" w14:textId="77777777" w:rsidTr="00CE4705">
        <w:trPr>
          <w:trHeight w:val="719"/>
        </w:trPr>
        <w:tc>
          <w:tcPr>
            <w:tcW w:w="1072" w:type="dxa"/>
          </w:tcPr>
          <w:p w14:paraId="18C6601C" w14:textId="77777777" w:rsidR="00FB69F7" w:rsidRPr="000A7C9E" w:rsidRDefault="00FB69F7" w:rsidP="007B0E5F">
            <w:pPr>
              <w:widowControl/>
              <w:numPr>
                <w:ilvl w:val="0"/>
                <w:numId w:val="12"/>
              </w:numPr>
              <w:spacing w:after="0" w:line="240" w:lineRule="auto"/>
              <w:rPr>
                <w:rFonts w:ascii="Times New Roman" w:eastAsia="Times New Roman" w:hAnsi="Times New Roman" w:cs="Times New Roman"/>
                <w:bCs/>
              </w:rPr>
            </w:pPr>
          </w:p>
        </w:tc>
        <w:tc>
          <w:tcPr>
            <w:tcW w:w="5490" w:type="dxa"/>
          </w:tcPr>
          <w:p w14:paraId="0D61D77C" w14:textId="4E2B527B" w:rsidR="00FB69F7" w:rsidRPr="000A7C9E" w:rsidRDefault="00FB69F7" w:rsidP="00374325">
            <w:pPr>
              <w:widowControl/>
              <w:spacing w:after="0" w:line="240" w:lineRule="auto"/>
              <w:ind w:left="360"/>
              <w:rPr>
                <w:rFonts w:ascii="Times New Roman" w:eastAsia="Times New Roman" w:hAnsi="Times New Roman" w:cs="Times New Roman"/>
                <w:bCs/>
              </w:rPr>
            </w:pPr>
            <w:r>
              <w:rPr>
                <w:rFonts w:ascii="Times New Roman" w:eastAsia="Times New Roman" w:hAnsi="Times New Roman" w:cs="Times New Roman"/>
                <w:bCs/>
              </w:rPr>
              <w:t>An understanding of national and global social policies and their influence on human service delivery.</w:t>
            </w:r>
          </w:p>
        </w:tc>
        <w:tc>
          <w:tcPr>
            <w:tcW w:w="630" w:type="dxa"/>
          </w:tcPr>
          <w:p w14:paraId="7D946432" w14:textId="77777777" w:rsidR="00FB69F7" w:rsidRPr="000A7C9E" w:rsidRDefault="00FB69F7" w:rsidP="00AB2287">
            <w:pPr>
              <w:spacing w:after="0" w:line="240" w:lineRule="auto"/>
              <w:rPr>
                <w:rFonts w:ascii="Times New Roman" w:eastAsia="Times New Roman" w:hAnsi="Times New Roman" w:cs="Times New Roman"/>
                <w:bCs/>
              </w:rPr>
            </w:pPr>
          </w:p>
        </w:tc>
        <w:tc>
          <w:tcPr>
            <w:tcW w:w="630" w:type="dxa"/>
          </w:tcPr>
          <w:p w14:paraId="40D4BC30" w14:textId="77777777" w:rsidR="00FB69F7" w:rsidRPr="000A7C9E" w:rsidRDefault="00FB69F7" w:rsidP="00AB2287">
            <w:pPr>
              <w:spacing w:after="0" w:line="240" w:lineRule="auto"/>
              <w:rPr>
                <w:rFonts w:ascii="Times New Roman" w:eastAsia="Times New Roman" w:hAnsi="Times New Roman" w:cs="Times New Roman"/>
                <w:bCs/>
              </w:rPr>
            </w:pPr>
          </w:p>
        </w:tc>
        <w:tc>
          <w:tcPr>
            <w:tcW w:w="6840" w:type="dxa"/>
          </w:tcPr>
          <w:p w14:paraId="3C44582D" w14:textId="77777777" w:rsidR="00FB69F7" w:rsidRPr="000A7C9E" w:rsidRDefault="00FB69F7" w:rsidP="00AB2287">
            <w:pPr>
              <w:spacing w:after="0" w:line="240" w:lineRule="auto"/>
              <w:rPr>
                <w:rFonts w:ascii="Times New Roman" w:eastAsia="Times New Roman" w:hAnsi="Times New Roman" w:cs="Times New Roman"/>
                <w:bCs/>
              </w:rPr>
            </w:pPr>
          </w:p>
        </w:tc>
      </w:tr>
      <w:tr w:rsidR="00FB69F7" w:rsidRPr="000A7C9E" w14:paraId="7355AD86" w14:textId="77777777" w:rsidTr="00CE4705">
        <w:trPr>
          <w:trHeight w:val="719"/>
        </w:trPr>
        <w:tc>
          <w:tcPr>
            <w:tcW w:w="1072" w:type="dxa"/>
          </w:tcPr>
          <w:p w14:paraId="490068D4" w14:textId="77777777" w:rsidR="00FB69F7" w:rsidRPr="000A7C9E" w:rsidRDefault="00FB69F7" w:rsidP="007B0E5F">
            <w:pPr>
              <w:widowControl/>
              <w:numPr>
                <w:ilvl w:val="0"/>
                <w:numId w:val="12"/>
              </w:numPr>
              <w:spacing w:after="0" w:line="240" w:lineRule="auto"/>
              <w:rPr>
                <w:rFonts w:ascii="Times New Roman" w:eastAsia="Times New Roman" w:hAnsi="Times New Roman" w:cs="Times New Roman"/>
                <w:bCs/>
              </w:rPr>
            </w:pPr>
          </w:p>
        </w:tc>
        <w:tc>
          <w:tcPr>
            <w:tcW w:w="5490" w:type="dxa"/>
          </w:tcPr>
          <w:p w14:paraId="2FC264D5" w14:textId="047820F9" w:rsidR="00FB69F7" w:rsidRDefault="00FB69F7" w:rsidP="00374325">
            <w:pPr>
              <w:widowControl/>
              <w:spacing w:after="0" w:line="240" w:lineRule="auto"/>
              <w:ind w:left="360"/>
              <w:rPr>
                <w:rFonts w:ascii="Times New Roman" w:eastAsia="Times New Roman" w:hAnsi="Times New Roman" w:cs="Times New Roman"/>
                <w:bCs/>
              </w:rPr>
            </w:pPr>
            <w:r>
              <w:rPr>
                <w:rFonts w:ascii="Times New Roman" w:eastAsia="Times New Roman" w:hAnsi="Times New Roman" w:cs="Times New Roman"/>
                <w:bCs/>
              </w:rPr>
              <w:t xml:space="preserve">Constituency building and other advocacy skills such as lobbying, grassroots movements, and community development and organizing. </w:t>
            </w:r>
          </w:p>
        </w:tc>
        <w:tc>
          <w:tcPr>
            <w:tcW w:w="630" w:type="dxa"/>
          </w:tcPr>
          <w:p w14:paraId="4FA314B9" w14:textId="77777777" w:rsidR="00FB69F7" w:rsidRPr="000A7C9E" w:rsidRDefault="00FB69F7" w:rsidP="00AB2287">
            <w:pPr>
              <w:spacing w:after="0" w:line="240" w:lineRule="auto"/>
              <w:rPr>
                <w:rFonts w:ascii="Times New Roman" w:eastAsia="Times New Roman" w:hAnsi="Times New Roman" w:cs="Times New Roman"/>
                <w:bCs/>
              </w:rPr>
            </w:pPr>
          </w:p>
        </w:tc>
        <w:tc>
          <w:tcPr>
            <w:tcW w:w="630" w:type="dxa"/>
          </w:tcPr>
          <w:p w14:paraId="3E5ED2C7" w14:textId="77777777" w:rsidR="00FB69F7" w:rsidRPr="000A7C9E" w:rsidRDefault="00FB69F7" w:rsidP="00AB2287">
            <w:pPr>
              <w:spacing w:after="0" w:line="240" w:lineRule="auto"/>
              <w:rPr>
                <w:rFonts w:ascii="Times New Roman" w:eastAsia="Times New Roman" w:hAnsi="Times New Roman" w:cs="Times New Roman"/>
                <w:bCs/>
              </w:rPr>
            </w:pPr>
          </w:p>
        </w:tc>
        <w:tc>
          <w:tcPr>
            <w:tcW w:w="6840" w:type="dxa"/>
          </w:tcPr>
          <w:p w14:paraId="56C8E067" w14:textId="77777777" w:rsidR="00FB69F7" w:rsidRPr="000A7C9E" w:rsidRDefault="00FB69F7" w:rsidP="00AB2287">
            <w:pPr>
              <w:spacing w:after="0" w:line="240" w:lineRule="auto"/>
              <w:rPr>
                <w:rFonts w:ascii="Times New Roman" w:eastAsia="Times New Roman" w:hAnsi="Times New Roman" w:cs="Times New Roman"/>
                <w:bCs/>
              </w:rPr>
            </w:pPr>
          </w:p>
        </w:tc>
      </w:tr>
      <w:tr w:rsidR="00792065" w:rsidRPr="000A7C9E" w14:paraId="4A3B41B7" w14:textId="77777777" w:rsidTr="00FB69F7">
        <w:trPr>
          <w:cantSplit/>
          <w:trHeight w:val="638"/>
        </w:trPr>
        <w:tc>
          <w:tcPr>
            <w:tcW w:w="6562" w:type="dxa"/>
            <w:gridSpan w:val="2"/>
            <w:shd w:val="clear" w:color="auto" w:fill="D9D9D9" w:themeFill="background1" w:themeFillShade="D9"/>
          </w:tcPr>
          <w:p w14:paraId="5E1F6DBC" w14:textId="7501EB1C" w:rsidR="00792065" w:rsidRPr="00792065" w:rsidRDefault="00792065" w:rsidP="007B0E5F">
            <w:pPr>
              <w:pStyle w:val="ListParagraph"/>
              <w:numPr>
                <w:ilvl w:val="0"/>
                <w:numId w:val="57"/>
              </w:numPr>
              <w:spacing w:after="0" w:line="240" w:lineRule="auto"/>
              <w:ind w:left="150" w:hanging="3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Information Literacy</w:t>
            </w:r>
          </w:p>
        </w:tc>
        <w:tc>
          <w:tcPr>
            <w:tcW w:w="630" w:type="dxa"/>
            <w:shd w:val="clear" w:color="auto" w:fill="D9D9D9" w:themeFill="background1" w:themeFillShade="D9"/>
          </w:tcPr>
          <w:p w14:paraId="76C1B3BD" w14:textId="77777777" w:rsidR="00792065" w:rsidRPr="00792065" w:rsidRDefault="00792065" w:rsidP="00792065">
            <w:pPr>
              <w:spacing w:after="0" w:line="240" w:lineRule="auto"/>
              <w:ind w:left="720"/>
              <w:rPr>
                <w:rFonts w:ascii="Times New Roman" w:eastAsia="Times New Roman" w:hAnsi="Times New Roman" w:cs="Times New Roman"/>
                <w:b/>
                <w:bCs/>
                <w:sz w:val="24"/>
                <w:szCs w:val="24"/>
              </w:rPr>
            </w:pPr>
          </w:p>
        </w:tc>
        <w:tc>
          <w:tcPr>
            <w:tcW w:w="630" w:type="dxa"/>
            <w:shd w:val="clear" w:color="auto" w:fill="D9D9D9" w:themeFill="background1" w:themeFillShade="D9"/>
          </w:tcPr>
          <w:p w14:paraId="00194FD4" w14:textId="77777777" w:rsidR="00792065" w:rsidRPr="00792065" w:rsidRDefault="00792065" w:rsidP="00792065">
            <w:pPr>
              <w:spacing w:after="0" w:line="240" w:lineRule="auto"/>
              <w:ind w:left="720"/>
              <w:rPr>
                <w:rFonts w:ascii="Times New Roman" w:eastAsia="Times New Roman" w:hAnsi="Times New Roman" w:cs="Times New Roman"/>
                <w:b/>
                <w:bCs/>
                <w:sz w:val="24"/>
                <w:szCs w:val="24"/>
              </w:rPr>
            </w:pPr>
          </w:p>
        </w:tc>
        <w:tc>
          <w:tcPr>
            <w:tcW w:w="6840" w:type="dxa"/>
            <w:shd w:val="clear" w:color="auto" w:fill="D9D9D9" w:themeFill="background1" w:themeFillShade="D9"/>
          </w:tcPr>
          <w:p w14:paraId="5C5BD65B" w14:textId="73B04E0E" w:rsidR="00792065" w:rsidRPr="00792065" w:rsidRDefault="00792065" w:rsidP="00792065">
            <w:pPr>
              <w:spacing w:after="0" w:line="240" w:lineRule="auto"/>
              <w:ind w:left="150"/>
              <w:rPr>
                <w:rFonts w:ascii="Times New Roman" w:eastAsia="Times New Roman" w:hAnsi="Times New Roman" w:cs="Times New Roman"/>
                <w:b/>
                <w:bCs/>
                <w:sz w:val="24"/>
                <w:szCs w:val="24"/>
              </w:rPr>
            </w:pPr>
            <w:r w:rsidRPr="00792065">
              <w:rPr>
                <w:rFonts w:ascii="Times New Roman" w:eastAsia="Times New Roman" w:hAnsi="Times New Roman" w:cs="Times New Roman"/>
                <w:bCs/>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792065">
              <w:rPr>
                <w:rFonts w:ascii="Times New Roman" w:eastAsia="Times New Roman" w:hAnsi="Times New Roman" w:cs="Times New Roman"/>
                <w:bCs/>
              </w:rPr>
              <w:t>assessment</w:t>
            </w:r>
            <w:proofErr w:type="gramEnd"/>
            <w:r w:rsidRPr="00792065">
              <w:rPr>
                <w:rFonts w:ascii="Times New Roman" w:eastAsia="Times New Roman" w:hAnsi="Times New Roman" w:cs="Times New Roman"/>
                <w:bCs/>
              </w:rPr>
              <w:t>(s) are used to determine the student learning outcome.</w:t>
            </w:r>
          </w:p>
        </w:tc>
      </w:tr>
      <w:tr w:rsidR="003974E2" w:rsidRPr="000A7C9E" w14:paraId="1B9B60A8" w14:textId="77777777" w:rsidTr="00EC25E1">
        <w:trPr>
          <w:cantSplit/>
          <w:trHeight w:val="1134"/>
        </w:trPr>
        <w:tc>
          <w:tcPr>
            <w:tcW w:w="6562" w:type="dxa"/>
            <w:gridSpan w:val="2"/>
            <w:shd w:val="clear" w:color="auto" w:fill="D9D9D9" w:themeFill="background1" w:themeFillShade="D9"/>
          </w:tcPr>
          <w:p w14:paraId="7B733D82" w14:textId="6085009D" w:rsidR="003974E2" w:rsidRPr="000A7C9E" w:rsidRDefault="003974E2" w:rsidP="003974E2">
            <w:pPr>
              <w:widowControl/>
              <w:spacing w:after="0" w:line="240" w:lineRule="auto"/>
              <w:rPr>
                <w:rFonts w:ascii="Times New Roman" w:eastAsia="Times New Roman" w:hAnsi="Times New Roman" w:cs="Times New Roman"/>
              </w:rPr>
            </w:pPr>
            <w:r w:rsidRPr="00B53E59">
              <w:rPr>
                <w:rFonts w:ascii="Times New Roman" w:eastAsia="Times New Roman" w:hAnsi="Times New Roman" w:cs="Times New Roman"/>
                <w:b/>
                <w:bCs/>
              </w:rPr>
              <w:t xml:space="preserve">Standard </w:t>
            </w:r>
            <w:r>
              <w:rPr>
                <w:rFonts w:ascii="Times New Roman" w:eastAsia="Times New Roman" w:hAnsi="Times New Roman" w:cs="Times New Roman"/>
                <w:b/>
                <w:bCs/>
              </w:rPr>
              <w:t xml:space="preserve">14 The curriculum of human services depends on the appropriate integration of various forms of information. </w:t>
            </w:r>
          </w:p>
        </w:tc>
        <w:tc>
          <w:tcPr>
            <w:tcW w:w="630" w:type="dxa"/>
            <w:shd w:val="clear" w:color="auto" w:fill="D9D9D9" w:themeFill="background1" w:themeFillShade="D9"/>
            <w:textDirection w:val="btLr"/>
            <w:vAlign w:val="center"/>
          </w:tcPr>
          <w:p w14:paraId="50BD7F4B" w14:textId="40C3ECD2" w:rsidR="003974E2" w:rsidRPr="00FB69F7" w:rsidRDefault="003974E2" w:rsidP="003974E2">
            <w:pPr>
              <w:spacing w:after="0" w:line="240" w:lineRule="auto"/>
              <w:ind w:left="113" w:right="113"/>
              <w:jc w:val="center"/>
              <w:rPr>
                <w:rFonts w:ascii="Times New Roman" w:eastAsia="Times New Roman" w:hAnsi="Times New Roman" w:cs="Times New Roman"/>
                <w:b/>
                <w:bCs/>
                <w:sz w:val="18"/>
                <w:szCs w:val="18"/>
              </w:rPr>
            </w:pPr>
            <w:r w:rsidRPr="00FB69F7">
              <w:rPr>
                <w:rFonts w:ascii="Times New Roman" w:eastAsia="Times New Roman" w:hAnsi="Times New Roman" w:cs="Times New Roman"/>
                <w:b/>
                <w:sz w:val="18"/>
                <w:szCs w:val="18"/>
              </w:rPr>
              <w:t>Compliant</w:t>
            </w:r>
          </w:p>
        </w:tc>
        <w:tc>
          <w:tcPr>
            <w:tcW w:w="630" w:type="dxa"/>
            <w:shd w:val="clear" w:color="auto" w:fill="E0E0E0"/>
            <w:textDirection w:val="btLr"/>
            <w:vAlign w:val="center"/>
          </w:tcPr>
          <w:p w14:paraId="2267AE27" w14:textId="77777777" w:rsidR="003974E2" w:rsidRPr="00FB69F7" w:rsidRDefault="003974E2" w:rsidP="003974E2">
            <w:pPr>
              <w:spacing w:after="0" w:line="240" w:lineRule="auto"/>
              <w:ind w:left="113" w:right="113"/>
              <w:jc w:val="center"/>
              <w:rPr>
                <w:rFonts w:ascii="Times New Roman" w:eastAsia="Times New Roman" w:hAnsi="Times New Roman" w:cs="Times New Roman"/>
                <w:b/>
                <w:sz w:val="18"/>
                <w:szCs w:val="18"/>
              </w:rPr>
            </w:pPr>
            <w:r w:rsidRPr="00FB69F7">
              <w:rPr>
                <w:rFonts w:ascii="Times New Roman" w:eastAsia="Times New Roman" w:hAnsi="Times New Roman" w:cs="Times New Roman"/>
                <w:b/>
                <w:sz w:val="18"/>
                <w:szCs w:val="18"/>
              </w:rPr>
              <w:t>Non-</w:t>
            </w:r>
          </w:p>
          <w:p w14:paraId="0F0B948C" w14:textId="7E90D20D" w:rsidR="003974E2" w:rsidRPr="00FB69F7" w:rsidRDefault="003974E2" w:rsidP="003974E2">
            <w:pPr>
              <w:spacing w:after="0" w:line="240" w:lineRule="auto"/>
              <w:ind w:left="113" w:right="113"/>
              <w:jc w:val="center"/>
              <w:rPr>
                <w:rFonts w:ascii="Times New Roman" w:eastAsia="Times New Roman" w:hAnsi="Times New Roman" w:cs="Times New Roman"/>
                <w:b/>
                <w:bCs/>
                <w:sz w:val="18"/>
                <w:szCs w:val="18"/>
              </w:rPr>
            </w:pPr>
            <w:r w:rsidRPr="00FB69F7">
              <w:rPr>
                <w:rFonts w:ascii="Times New Roman" w:eastAsia="Times New Roman" w:hAnsi="Times New Roman" w:cs="Times New Roman"/>
                <w:b/>
                <w:sz w:val="18"/>
                <w:szCs w:val="18"/>
              </w:rPr>
              <w:t>compliant</w:t>
            </w:r>
          </w:p>
        </w:tc>
        <w:tc>
          <w:tcPr>
            <w:tcW w:w="6840" w:type="dxa"/>
            <w:shd w:val="clear" w:color="auto" w:fill="E0E0E0"/>
            <w:vAlign w:val="center"/>
          </w:tcPr>
          <w:p w14:paraId="40230C4B" w14:textId="14D72C4B" w:rsidR="003974E2" w:rsidRPr="000A7C9E" w:rsidRDefault="003974E2" w:rsidP="003974E2">
            <w:pPr>
              <w:spacing w:after="0" w:line="240" w:lineRule="auto"/>
              <w:jc w:val="center"/>
              <w:rPr>
                <w:rFonts w:ascii="Times New Roman" w:eastAsia="Times New Roman" w:hAnsi="Times New Roman" w:cs="Times New Roman"/>
              </w:rPr>
            </w:pPr>
            <w:r w:rsidRPr="003974E2">
              <w:rPr>
                <w:rFonts w:ascii="Times New Roman" w:eastAsia="Times New Roman" w:hAnsi="Times New Roman" w:cs="Times New Roman"/>
                <w:b/>
                <w:bCs/>
              </w:rPr>
              <w:t>Reader’s Comments: Note missing information or reason for noncompliant decision; make notations of strengths</w:t>
            </w:r>
          </w:p>
        </w:tc>
      </w:tr>
      <w:tr w:rsidR="000A7C9E" w:rsidRPr="000A7C9E" w14:paraId="215BD95A" w14:textId="77777777" w:rsidTr="00CE4705">
        <w:trPr>
          <w:trHeight w:val="432"/>
        </w:trPr>
        <w:tc>
          <w:tcPr>
            <w:tcW w:w="1072" w:type="dxa"/>
          </w:tcPr>
          <w:p w14:paraId="58DDC0D9" w14:textId="77777777" w:rsidR="00690349" w:rsidRPr="000A7C9E" w:rsidRDefault="00690349" w:rsidP="007B0E5F">
            <w:pPr>
              <w:widowControl/>
              <w:numPr>
                <w:ilvl w:val="0"/>
                <w:numId w:val="13"/>
              </w:numPr>
              <w:spacing w:after="0" w:line="240" w:lineRule="auto"/>
              <w:rPr>
                <w:rFonts w:ascii="Times New Roman" w:eastAsia="Times New Roman" w:hAnsi="Times New Roman" w:cs="Times New Roman"/>
                <w:bCs/>
              </w:rPr>
            </w:pPr>
          </w:p>
        </w:tc>
        <w:tc>
          <w:tcPr>
            <w:tcW w:w="5490" w:type="dxa"/>
          </w:tcPr>
          <w:p w14:paraId="38007F66" w14:textId="3F8E8053"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Obtain, synthesize, and clearly report information from various sources</w:t>
            </w:r>
          </w:p>
        </w:tc>
        <w:tc>
          <w:tcPr>
            <w:tcW w:w="630" w:type="dxa"/>
          </w:tcPr>
          <w:p w14:paraId="690EAF4D"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6243D22" w14:textId="04F5E99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8961978"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AFBEB19" w14:textId="77777777" w:rsidTr="00CE4705">
        <w:tc>
          <w:tcPr>
            <w:tcW w:w="1072" w:type="dxa"/>
          </w:tcPr>
          <w:p w14:paraId="770C34A4" w14:textId="77777777" w:rsidR="00690349" w:rsidRPr="000A7C9E" w:rsidRDefault="00690349" w:rsidP="007B0E5F">
            <w:pPr>
              <w:widowControl/>
              <w:numPr>
                <w:ilvl w:val="0"/>
                <w:numId w:val="13"/>
              </w:numPr>
              <w:spacing w:after="0" w:line="240" w:lineRule="auto"/>
              <w:rPr>
                <w:rFonts w:ascii="Times New Roman" w:eastAsia="Times New Roman" w:hAnsi="Times New Roman" w:cs="Times New Roman"/>
                <w:bCs/>
              </w:rPr>
            </w:pPr>
          </w:p>
        </w:tc>
        <w:tc>
          <w:tcPr>
            <w:tcW w:w="5490" w:type="dxa"/>
          </w:tcPr>
          <w:p w14:paraId="5BAE137B" w14:textId="4E3C36B9"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Assess the quality of information from various sources, including but not limited </w:t>
            </w:r>
            <w:proofErr w:type="gramStart"/>
            <w:r w:rsidRPr="000A7C9E">
              <w:rPr>
                <w:rFonts w:ascii="Times New Roman" w:eastAsia="Times New Roman" w:hAnsi="Times New Roman" w:cs="Times New Roman"/>
                <w:bCs/>
              </w:rPr>
              <w:t>to:</w:t>
            </w:r>
            <w:proofErr w:type="gramEnd"/>
            <w:r w:rsidRPr="000A7C9E">
              <w:rPr>
                <w:rFonts w:ascii="Times New Roman" w:eastAsia="Times New Roman" w:hAnsi="Times New Roman" w:cs="Times New Roman"/>
                <w:bCs/>
              </w:rPr>
              <w:t xml:space="preserve"> print, audio, video, web, and social media, and understand its application.</w:t>
            </w:r>
          </w:p>
        </w:tc>
        <w:tc>
          <w:tcPr>
            <w:tcW w:w="630" w:type="dxa"/>
          </w:tcPr>
          <w:p w14:paraId="785465A2"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02E41F5" w14:textId="73680352"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DD18C3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C0A89F6" w14:textId="77777777" w:rsidTr="00CE4705">
        <w:trPr>
          <w:trHeight w:val="20"/>
        </w:trPr>
        <w:tc>
          <w:tcPr>
            <w:tcW w:w="1072" w:type="dxa"/>
          </w:tcPr>
          <w:p w14:paraId="4FC4C632" w14:textId="77777777" w:rsidR="00690349" w:rsidRPr="000A7C9E" w:rsidRDefault="00690349" w:rsidP="007B0E5F">
            <w:pPr>
              <w:widowControl/>
              <w:numPr>
                <w:ilvl w:val="0"/>
                <w:numId w:val="13"/>
              </w:numPr>
              <w:spacing w:after="0" w:line="240" w:lineRule="auto"/>
              <w:rPr>
                <w:rFonts w:ascii="Times New Roman" w:eastAsia="Times New Roman" w:hAnsi="Times New Roman" w:cs="Times New Roman"/>
                <w:bCs/>
              </w:rPr>
            </w:pPr>
          </w:p>
        </w:tc>
        <w:tc>
          <w:tcPr>
            <w:tcW w:w="5490" w:type="dxa"/>
          </w:tcPr>
          <w:p w14:paraId="3D76F9DF" w14:textId="2A4C64D3"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Upholding confidentiality and using appropriate means to share information.</w:t>
            </w:r>
          </w:p>
        </w:tc>
        <w:tc>
          <w:tcPr>
            <w:tcW w:w="630" w:type="dxa"/>
          </w:tcPr>
          <w:p w14:paraId="2442BF7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85CA70C" w14:textId="58CBFA00"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3874987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B26B151" w14:textId="77777777" w:rsidTr="00CE4705">
        <w:trPr>
          <w:trHeight w:val="382"/>
        </w:trPr>
        <w:tc>
          <w:tcPr>
            <w:tcW w:w="1072" w:type="dxa"/>
          </w:tcPr>
          <w:p w14:paraId="1B3962FE" w14:textId="77777777" w:rsidR="00690349" w:rsidRPr="000A7C9E" w:rsidRDefault="00690349" w:rsidP="007B0E5F">
            <w:pPr>
              <w:widowControl/>
              <w:numPr>
                <w:ilvl w:val="0"/>
                <w:numId w:val="13"/>
              </w:numPr>
              <w:spacing w:after="0" w:line="240" w:lineRule="auto"/>
              <w:rPr>
                <w:rFonts w:ascii="Times New Roman" w:eastAsia="Times New Roman" w:hAnsi="Times New Roman" w:cs="Times New Roman"/>
                <w:bCs/>
              </w:rPr>
            </w:pPr>
          </w:p>
        </w:tc>
        <w:tc>
          <w:tcPr>
            <w:tcW w:w="5490" w:type="dxa"/>
          </w:tcPr>
          <w:p w14:paraId="6B5B960E" w14:textId="7D2CDA45"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Using technology</w:t>
            </w:r>
            <w:r w:rsidR="00176656" w:rsidRPr="00176656">
              <w:rPr>
                <w:rFonts w:ascii="Times New Roman" w:hAnsi="Times New Roman" w:cs="Times New Roman"/>
              </w:rPr>
              <w:t xml:space="preserve">, including artificial </w:t>
            </w:r>
            <w:proofErr w:type="gramStart"/>
            <w:r w:rsidR="00176656" w:rsidRPr="00176656">
              <w:rPr>
                <w:rFonts w:ascii="Times New Roman" w:hAnsi="Times New Roman" w:cs="Times New Roman"/>
              </w:rPr>
              <w:t>intelligence,</w:t>
            </w:r>
            <w:r w:rsidR="00176656">
              <w:t xml:space="preserve"> </w:t>
            </w:r>
            <w:r w:rsidRPr="000A7C9E">
              <w:rPr>
                <w:rFonts w:ascii="Times New Roman" w:eastAsia="Times New Roman" w:hAnsi="Times New Roman" w:cs="Times New Roman"/>
                <w:bCs/>
              </w:rPr>
              <w:t xml:space="preserve"> to</w:t>
            </w:r>
            <w:proofErr w:type="gramEnd"/>
            <w:r w:rsidRPr="000A7C9E">
              <w:rPr>
                <w:rFonts w:ascii="Times New Roman" w:eastAsia="Times New Roman" w:hAnsi="Times New Roman" w:cs="Times New Roman"/>
                <w:bCs/>
              </w:rPr>
              <w:t xml:space="preserve"> locate, evaluate, and disseminate information.</w:t>
            </w:r>
          </w:p>
        </w:tc>
        <w:tc>
          <w:tcPr>
            <w:tcW w:w="630" w:type="dxa"/>
          </w:tcPr>
          <w:p w14:paraId="4B84930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398824F" w14:textId="2FB846E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358A0676" w14:textId="77777777" w:rsidR="00690349" w:rsidRPr="000A7C9E" w:rsidRDefault="00690349" w:rsidP="00AB2287">
            <w:pPr>
              <w:spacing w:after="0" w:line="240" w:lineRule="auto"/>
              <w:rPr>
                <w:rFonts w:ascii="Times New Roman" w:eastAsia="Times New Roman" w:hAnsi="Times New Roman" w:cs="Times New Roman"/>
                <w:bCs/>
              </w:rPr>
            </w:pPr>
          </w:p>
        </w:tc>
      </w:tr>
      <w:tr w:rsidR="00792065" w:rsidRPr="000A7C9E" w14:paraId="7264A689" w14:textId="77777777" w:rsidTr="00FB69F7">
        <w:trPr>
          <w:cantSplit/>
          <w:trHeight w:val="1016"/>
        </w:trPr>
        <w:tc>
          <w:tcPr>
            <w:tcW w:w="6562" w:type="dxa"/>
            <w:gridSpan w:val="2"/>
            <w:shd w:val="clear" w:color="auto" w:fill="E0E0E0"/>
          </w:tcPr>
          <w:p w14:paraId="7B11280A" w14:textId="77777777" w:rsidR="00792065" w:rsidRPr="000A7C9E" w:rsidRDefault="00792065" w:rsidP="00792065">
            <w:pPr>
              <w:spacing w:after="120" w:line="240" w:lineRule="auto"/>
              <w:rPr>
                <w:rFonts w:ascii="Times New Roman" w:eastAsia="Times New Roman" w:hAnsi="Times New Roman" w:cs="Times New Roman"/>
                <w:b/>
                <w:bCs/>
                <w:i/>
                <w:iCs/>
                <w:u w:val="single"/>
              </w:rPr>
            </w:pPr>
            <w:r w:rsidRPr="00792065">
              <w:rPr>
                <w:rFonts w:ascii="Times New Roman" w:eastAsia="Times New Roman" w:hAnsi="Times New Roman" w:cs="Times New Roman"/>
                <w:b/>
                <w:sz w:val="24"/>
                <w:szCs w:val="24"/>
              </w:rPr>
              <w:lastRenderedPageBreak/>
              <w:t>5. Program Planning and Evaluation</w:t>
            </w:r>
            <w:r w:rsidRPr="000A7C9E">
              <w:rPr>
                <w:rFonts w:ascii="Times New Roman" w:eastAsia="Times New Roman" w:hAnsi="Times New Roman" w:cs="Times New Roman"/>
                <w:b/>
                <w:bCs/>
              </w:rPr>
              <w:t>.</w:t>
            </w:r>
          </w:p>
        </w:tc>
        <w:tc>
          <w:tcPr>
            <w:tcW w:w="630" w:type="dxa"/>
            <w:shd w:val="clear" w:color="auto" w:fill="E0E0E0"/>
          </w:tcPr>
          <w:p w14:paraId="5C3A1060" w14:textId="77777777" w:rsidR="00792065" w:rsidRPr="000A7C9E" w:rsidRDefault="00792065" w:rsidP="00792065">
            <w:pPr>
              <w:spacing w:after="120" w:line="240" w:lineRule="auto"/>
              <w:rPr>
                <w:rFonts w:ascii="Times New Roman" w:eastAsia="Times New Roman" w:hAnsi="Times New Roman" w:cs="Times New Roman"/>
                <w:b/>
                <w:bCs/>
                <w:i/>
                <w:iCs/>
                <w:u w:val="single"/>
              </w:rPr>
            </w:pPr>
          </w:p>
        </w:tc>
        <w:tc>
          <w:tcPr>
            <w:tcW w:w="630" w:type="dxa"/>
            <w:shd w:val="clear" w:color="auto" w:fill="E0E0E0"/>
          </w:tcPr>
          <w:p w14:paraId="3A931FBF" w14:textId="77777777" w:rsidR="00792065" w:rsidRPr="000A7C9E" w:rsidRDefault="00792065" w:rsidP="00792065">
            <w:pPr>
              <w:spacing w:after="120" w:line="240" w:lineRule="auto"/>
              <w:rPr>
                <w:rFonts w:ascii="Times New Roman" w:eastAsia="Times New Roman" w:hAnsi="Times New Roman" w:cs="Times New Roman"/>
                <w:b/>
                <w:bCs/>
                <w:i/>
                <w:iCs/>
                <w:u w:val="single"/>
              </w:rPr>
            </w:pPr>
          </w:p>
        </w:tc>
        <w:tc>
          <w:tcPr>
            <w:tcW w:w="6840" w:type="dxa"/>
            <w:shd w:val="clear" w:color="auto" w:fill="E0E0E0"/>
          </w:tcPr>
          <w:p w14:paraId="025AD9DD" w14:textId="409C4AE9" w:rsidR="00792065" w:rsidRPr="00792065" w:rsidRDefault="00792065" w:rsidP="00792065">
            <w:pPr>
              <w:spacing w:after="120" w:line="240" w:lineRule="auto"/>
              <w:rPr>
                <w:rFonts w:ascii="Times New Roman" w:eastAsia="Times New Roman" w:hAnsi="Times New Roman" w:cs="Times New Roman"/>
              </w:rPr>
            </w:pPr>
            <w:r w:rsidRPr="00792065">
              <w:rPr>
                <w:rFonts w:ascii="Times New Roman" w:eastAsia="Times New Roman" w:hAnsi="Times New Roman" w:cs="Times New Roman"/>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792065">
              <w:rPr>
                <w:rFonts w:ascii="Times New Roman" w:eastAsia="Times New Roman" w:hAnsi="Times New Roman" w:cs="Times New Roman"/>
              </w:rPr>
              <w:t>assessment</w:t>
            </w:r>
            <w:proofErr w:type="gramEnd"/>
            <w:r w:rsidRPr="00792065">
              <w:rPr>
                <w:rFonts w:ascii="Times New Roman" w:eastAsia="Times New Roman" w:hAnsi="Times New Roman" w:cs="Times New Roman"/>
              </w:rPr>
              <w:t>(s) are used to determine the student learning outcome.</w:t>
            </w:r>
          </w:p>
        </w:tc>
      </w:tr>
      <w:tr w:rsidR="000A7C9E" w:rsidRPr="000A7C9E" w14:paraId="2818C71C" w14:textId="77777777" w:rsidTr="00792065">
        <w:trPr>
          <w:cantSplit/>
          <w:trHeight w:val="1286"/>
        </w:trPr>
        <w:tc>
          <w:tcPr>
            <w:tcW w:w="6562" w:type="dxa"/>
            <w:gridSpan w:val="2"/>
            <w:shd w:val="clear" w:color="auto" w:fill="D9D9D9" w:themeFill="background1" w:themeFillShade="D9"/>
          </w:tcPr>
          <w:p w14:paraId="65A34C4F" w14:textId="70C245D4" w:rsidR="00CC4A8A" w:rsidRPr="00792065" w:rsidRDefault="00792065" w:rsidP="00CC4A8A">
            <w:pPr>
              <w:widowControl/>
              <w:spacing w:after="0" w:line="240" w:lineRule="auto"/>
              <w:rPr>
                <w:rFonts w:ascii="Times New Roman" w:eastAsia="Times New Roman" w:hAnsi="Times New Roman" w:cs="Times New Roman"/>
                <w:b/>
                <w:bCs/>
              </w:rPr>
            </w:pPr>
            <w:r w:rsidRPr="00792065">
              <w:rPr>
                <w:rFonts w:ascii="Times New Roman" w:eastAsia="Times New Roman" w:hAnsi="Times New Roman" w:cs="Times New Roman"/>
                <w:b/>
                <w:bCs/>
              </w:rPr>
              <w:t>Standard 15: The curriculum shall provide knowledge and skill development in systematic analysis of service needs; planning appropriate strategies, services, and implementation; and evaluation of outcomes</w:t>
            </w:r>
            <w:r w:rsidR="00176656" w:rsidRPr="00176656">
              <w:rPr>
                <w:rFonts w:ascii="Times New Roman" w:eastAsia="Times New Roman" w:hAnsi="Times New Roman" w:cs="Times New Roman"/>
                <w:b/>
                <w:bCs/>
              </w:rPr>
              <w:t xml:space="preserve">. </w:t>
            </w:r>
            <w:r w:rsidR="00176656" w:rsidRPr="00176656">
              <w:rPr>
                <w:rFonts w:ascii="Times New Roman" w:hAnsi="Times New Roman" w:cs="Times New Roman"/>
                <w:b/>
              </w:rPr>
              <w:t>Describe and provide evidence that the following are adequately addressed in the curriculum:</w:t>
            </w:r>
          </w:p>
        </w:tc>
        <w:tc>
          <w:tcPr>
            <w:tcW w:w="630" w:type="dxa"/>
            <w:shd w:val="clear" w:color="auto" w:fill="E0E0E0"/>
            <w:textDirection w:val="btLr"/>
            <w:vAlign w:val="center"/>
          </w:tcPr>
          <w:p w14:paraId="73E428B5" w14:textId="5603DE65" w:rsidR="00CC4A8A" w:rsidRPr="00CE4705" w:rsidRDefault="00CC4A8A" w:rsidP="00CE4705">
            <w:pPr>
              <w:spacing w:after="0" w:line="240" w:lineRule="auto"/>
              <w:ind w:left="113" w:right="113"/>
              <w:jc w:val="center"/>
              <w:rPr>
                <w:rFonts w:ascii="Times New Roman" w:eastAsia="Times New Roman" w:hAnsi="Times New Roman" w:cs="Times New Roman"/>
                <w:b/>
                <w:bCs/>
              </w:rPr>
            </w:pPr>
            <w:r w:rsidRPr="00CE4705">
              <w:rPr>
                <w:rFonts w:ascii="Times New Roman" w:eastAsia="Times New Roman" w:hAnsi="Times New Roman" w:cs="Times New Roman"/>
                <w:b/>
              </w:rPr>
              <w:t>Compliant</w:t>
            </w:r>
          </w:p>
        </w:tc>
        <w:tc>
          <w:tcPr>
            <w:tcW w:w="630" w:type="dxa"/>
            <w:shd w:val="clear" w:color="auto" w:fill="E0E0E0"/>
            <w:textDirection w:val="btLr"/>
            <w:vAlign w:val="center"/>
          </w:tcPr>
          <w:p w14:paraId="44B35D19" w14:textId="04FD850D" w:rsidR="00CC4A8A" w:rsidRPr="00CE4705" w:rsidRDefault="00CC4A8A" w:rsidP="00CE4705">
            <w:pPr>
              <w:spacing w:after="0" w:line="240" w:lineRule="auto"/>
              <w:ind w:left="113" w:right="113"/>
              <w:jc w:val="center"/>
              <w:rPr>
                <w:rFonts w:ascii="Times New Roman" w:eastAsia="Times New Roman" w:hAnsi="Times New Roman" w:cs="Times New Roman"/>
                <w:b/>
                <w:bCs/>
              </w:rPr>
            </w:pPr>
            <w:r w:rsidRPr="00CE4705">
              <w:rPr>
                <w:rFonts w:ascii="Times New Roman" w:eastAsia="Times New Roman" w:hAnsi="Times New Roman" w:cs="Times New Roman"/>
                <w:b/>
              </w:rPr>
              <w:t>Non</w:t>
            </w:r>
            <w:r w:rsidR="00792065">
              <w:rPr>
                <w:rFonts w:ascii="Times New Roman" w:eastAsia="Times New Roman" w:hAnsi="Times New Roman" w:cs="Times New Roman"/>
                <w:b/>
              </w:rPr>
              <w:t>-</w:t>
            </w:r>
            <w:r w:rsidRPr="00CE4705">
              <w:rPr>
                <w:rFonts w:ascii="Times New Roman" w:eastAsia="Times New Roman" w:hAnsi="Times New Roman" w:cs="Times New Roman"/>
                <w:b/>
              </w:rPr>
              <w:t>compliant</w:t>
            </w:r>
          </w:p>
        </w:tc>
        <w:tc>
          <w:tcPr>
            <w:tcW w:w="6840" w:type="dxa"/>
            <w:shd w:val="clear" w:color="auto" w:fill="E0E0E0"/>
            <w:vAlign w:val="center"/>
          </w:tcPr>
          <w:p w14:paraId="25DCF110" w14:textId="5B3CDE10" w:rsidR="00CC4A8A" w:rsidRPr="00CE4705" w:rsidRDefault="00792065" w:rsidP="00CC4A8A">
            <w:pPr>
              <w:spacing w:after="0" w:line="240" w:lineRule="auto"/>
              <w:jc w:val="center"/>
              <w:rPr>
                <w:rFonts w:ascii="Times New Roman" w:eastAsia="Times New Roman" w:hAnsi="Times New Roman" w:cs="Times New Roman"/>
              </w:rPr>
            </w:pPr>
            <w:r w:rsidRPr="00792065">
              <w:rPr>
                <w:rFonts w:ascii="Times New Roman" w:eastAsia="Times New Roman" w:hAnsi="Times New Roman" w:cs="Times New Roman"/>
                <w:b/>
              </w:rPr>
              <w:t xml:space="preserve">Reader’s Comments: Note missing information or reason for noncompliant decision; make notations of strengths </w:t>
            </w:r>
          </w:p>
        </w:tc>
      </w:tr>
      <w:tr w:rsidR="000A7C9E" w:rsidRPr="000A7C9E" w14:paraId="686205E0" w14:textId="77777777" w:rsidTr="00CE4705">
        <w:tc>
          <w:tcPr>
            <w:tcW w:w="1072" w:type="dxa"/>
          </w:tcPr>
          <w:p w14:paraId="05B9E035" w14:textId="77777777" w:rsidR="00690349" w:rsidRPr="000A7C9E" w:rsidRDefault="00690349" w:rsidP="007B0E5F">
            <w:pPr>
              <w:widowControl/>
              <w:numPr>
                <w:ilvl w:val="0"/>
                <w:numId w:val="14"/>
              </w:numPr>
              <w:spacing w:after="0" w:line="240" w:lineRule="auto"/>
              <w:rPr>
                <w:rFonts w:ascii="Times New Roman" w:eastAsia="Times New Roman" w:hAnsi="Times New Roman" w:cs="Times New Roman"/>
                <w:bCs/>
              </w:rPr>
            </w:pPr>
          </w:p>
        </w:tc>
        <w:tc>
          <w:tcPr>
            <w:tcW w:w="5490" w:type="dxa"/>
          </w:tcPr>
          <w:p w14:paraId="0F4A2921" w14:textId="5AB25027"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Knowledge and skills to analyze and assess the needs of clients or client groups.</w:t>
            </w:r>
          </w:p>
        </w:tc>
        <w:tc>
          <w:tcPr>
            <w:tcW w:w="630" w:type="dxa"/>
          </w:tcPr>
          <w:p w14:paraId="38DAC66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B1883CC" w14:textId="4E29E8F4"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5A14F0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51615D42" w14:textId="77777777" w:rsidTr="00CE4705">
        <w:tc>
          <w:tcPr>
            <w:tcW w:w="1072" w:type="dxa"/>
          </w:tcPr>
          <w:p w14:paraId="5CF7D898" w14:textId="77777777" w:rsidR="00690349" w:rsidRPr="000A7C9E" w:rsidRDefault="00690349" w:rsidP="007B0E5F">
            <w:pPr>
              <w:widowControl/>
              <w:numPr>
                <w:ilvl w:val="0"/>
                <w:numId w:val="14"/>
              </w:numPr>
              <w:spacing w:after="0" w:line="240" w:lineRule="auto"/>
              <w:rPr>
                <w:rFonts w:ascii="Times New Roman" w:eastAsia="Times New Roman" w:hAnsi="Times New Roman" w:cs="Times New Roman"/>
                <w:bCs/>
              </w:rPr>
            </w:pPr>
          </w:p>
        </w:tc>
        <w:tc>
          <w:tcPr>
            <w:tcW w:w="5490" w:type="dxa"/>
          </w:tcPr>
          <w:p w14:paraId="13885B03" w14:textId="46DB0FBE"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Skills to develop </w:t>
            </w:r>
            <w:proofErr w:type="gramStart"/>
            <w:r w:rsidRPr="000A7C9E">
              <w:rPr>
                <w:rFonts w:ascii="Times New Roman" w:eastAsia="Times New Roman" w:hAnsi="Times New Roman" w:cs="Times New Roman"/>
                <w:bCs/>
              </w:rPr>
              <w:t>goals, and</w:t>
            </w:r>
            <w:proofErr w:type="gramEnd"/>
            <w:r w:rsidRPr="000A7C9E">
              <w:rPr>
                <w:rFonts w:ascii="Times New Roman" w:eastAsia="Times New Roman" w:hAnsi="Times New Roman" w:cs="Times New Roman"/>
                <w:bCs/>
              </w:rPr>
              <w:t xml:space="preserve"> design and implement a plan of action.</w:t>
            </w:r>
          </w:p>
        </w:tc>
        <w:tc>
          <w:tcPr>
            <w:tcW w:w="630" w:type="dxa"/>
          </w:tcPr>
          <w:p w14:paraId="153E855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118467F" w14:textId="3BFA87F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7BB2403"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BE58ADF" w14:textId="77777777" w:rsidTr="00CE4705">
        <w:trPr>
          <w:trHeight w:val="432"/>
        </w:trPr>
        <w:tc>
          <w:tcPr>
            <w:tcW w:w="1072" w:type="dxa"/>
          </w:tcPr>
          <w:p w14:paraId="6319790F" w14:textId="77777777" w:rsidR="00690349" w:rsidRPr="000A7C9E" w:rsidRDefault="00690349" w:rsidP="007B0E5F">
            <w:pPr>
              <w:widowControl/>
              <w:numPr>
                <w:ilvl w:val="0"/>
                <w:numId w:val="14"/>
              </w:numPr>
              <w:spacing w:after="0" w:line="240" w:lineRule="auto"/>
              <w:rPr>
                <w:rFonts w:ascii="Times New Roman" w:eastAsia="Times New Roman" w:hAnsi="Times New Roman" w:cs="Times New Roman"/>
                <w:bCs/>
              </w:rPr>
            </w:pPr>
          </w:p>
        </w:tc>
        <w:tc>
          <w:tcPr>
            <w:tcW w:w="5490" w:type="dxa"/>
          </w:tcPr>
          <w:p w14:paraId="1F438279" w14:textId="2B3D20A1"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Skills to evaluate the outcomes of the plan and the impact on the client or client group.</w:t>
            </w:r>
          </w:p>
        </w:tc>
        <w:tc>
          <w:tcPr>
            <w:tcW w:w="630" w:type="dxa"/>
          </w:tcPr>
          <w:p w14:paraId="00AF4A4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BF11918" w14:textId="1A8F25F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ECAF9FF" w14:textId="77777777" w:rsidR="00690349" w:rsidRPr="000A7C9E" w:rsidRDefault="00690349" w:rsidP="00AB2287">
            <w:pPr>
              <w:spacing w:after="0" w:line="240" w:lineRule="auto"/>
              <w:rPr>
                <w:rFonts w:ascii="Times New Roman" w:eastAsia="Times New Roman" w:hAnsi="Times New Roman" w:cs="Times New Roman"/>
                <w:bCs/>
              </w:rPr>
            </w:pPr>
          </w:p>
        </w:tc>
      </w:tr>
      <w:tr w:rsidR="00792065" w:rsidRPr="000A7C9E" w14:paraId="2AF4B595" w14:textId="77777777" w:rsidTr="001D73AD">
        <w:trPr>
          <w:cantSplit/>
          <w:trHeight w:val="1008"/>
        </w:trPr>
        <w:tc>
          <w:tcPr>
            <w:tcW w:w="6562" w:type="dxa"/>
            <w:gridSpan w:val="2"/>
            <w:shd w:val="clear" w:color="auto" w:fill="E0E0E0"/>
          </w:tcPr>
          <w:p w14:paraId="387A6CD9" w14:textId="77777777" w:rsidR="00792065" w:rsidRPr="000A7C9E" w:rsidRDefault="00792065" w:rsidP="00792065">
            <w:pPr>
              <w:spacing w:after="120" w:line="240" w:lineRule="auto"/>
              <w:rPr>
                <w:rFonts w:ascii="Times New Roman" w:eastAsia="Times New Roman" w:hAnsi="Times New Roman" w:cs="Times New Roman"/>
                <w:bCs/>
                <w:i/>
                <w:iCs/>
                <w:u w:val="single"/>
              </w:rPr>
            </w:pPr>
            <w:r w:rsidRPr="00792065">
              <w:rPr>
                <w:rFonts w:ascii="Times New Roman" w:eastAsia="Times New Roman" w:hAnsi="Times New Roman" w:cs="Times New Roman"/>
                <w:b/>
                <w:bCs/>
                <w:sz w:val="24"/>
                <w:szCs w:val="24"/>
              </w:rPr>
              <w:t>6. Client Interventions and Strategies</w:t>
            </w:r>
            <w:r w:rsidRPr="000A7C9E">
              <w:rPr>
                <w:rFonts w:ascii="Times New Roman" w:eastAsia="Times New Roman" w:hAnsi="Times New Roman" w:cs="Times New Roman"/>
                <w:b/>
                <w:bCs/>
              </w:rPr>
              <w:t>.</w:t>
            </w:r>
          </w:p>
        </w:tc>
        <w:tc>
          <w:tcPr>
            <w:tcW w:w="630" w:type="dxa"/>
            <w:shd w:val="clear" w:color="auto" w:fill="E0E0E0"/>
          </w:tcPr>
          <w:p w14:paraId="4BAE9713" w14:textId="77777777" w:rsidR="00792065" w:rsidRPr="000A7C9E" w:rsidRDefault="00792065" w:rsidP="00792065">
            <w:pPr>
              <w:spacing w:after="120" w:line="240" w:lineRule="auto"/>
              <w:rPr>
                <w:rFonts w:ascii="Times New Roman" w:eastAsia="Times New Roman" w:hAnsi="Times New Roman" w:cs="Times New Roman"/>
                <w:bCs/>
                <w:i/>
                <w:iCs/>
                <w:u w:val="single"/>
              </w:rPr>
            </w:pPr>
          </w:p>
        </w:tc>
        <w:tc>
          <w:tcPr>
            <w:tcW w:w="630" w:type="dxa"/>
            <w:shd w:val="clear" w:color="auto" w:fill="E0E0E0"/>
          </w:tcPr>
          <w:p w14:paraId="03E6905E" w14:textId="77777777" w:rsidR="00792065" w:rsidRPr="000A7C9E" w:rsidRDefault="00792065" w:rsidP="00792065">
            <w:pPr>
              <w:spacing w:after="120" w:line="240" w:lineRule="auto"/>
              <w:rPr>
                <w:rFonts w:ascii="Times New Roman" w:eastAsia="Times New Roman" w:hAnsi="Times New Roman" w:cs="Times New Roman"/>
                <w:bCs/>
                <w:i/>
                <w:iCs/>
                <w:u w:val="single"/>
              </w:rPr>
            </w:pPr>
          </w:p>
        </w:tc>
        <w:tc>
          <w:tcPr>
            <w:tcW w:w="6840" w:type="dxa"/>
            <w:shd w:val="clear" w:color="auto" w:fill="E0E0E0"/>
          </w:tcPr>
          <w:p w14:paraId="3C6933CB" w14:textId="54E2A802" w:rsidR="00792065" w:rsidRPr="001D73AD" w:rsidRDefault="001D73AD" w:rsidP="00792065">
            <w:pPr>
              <w:spacing w:after="120" w:line="240" w:lineRule="auto"/>
              <w:rPr>
                <w:rFonts w:ascii="Times New Roman" w:eastAsia="Times New Roman" w:hAnsi="Times New Roman" w:cs="Times New Roman"/>
                <w:bCs/>
              </w:rPr>
            </w:pPr>
            <w:r w:rsidRPr="001D73AD">
              <w:rPr>
                <w:rFonts w:ascii="Times New Roman" w:eastAsia="Times New Roman" w:hAnsi="Times New Roman" w:cs="Times New Roman"/>
                <w:bCs/>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1D73AD">
              <w:rPr>
                <w:rFonts w:ascii="Times New Roman" w:eastAsia="Times New Roman" w:hAnsi="Times New Roman" w:cs="Times New Roman"/>
                <w:bCs/>
              </w:rPr>
              <w:t>assessment</w:t>
            </w:r>
            <w:proofErr w:type="gramEnd"/>
            <w:r w:rsidRPr="001D73AD">
              <w:rPr>
                <w:rFonts w:ascii="Times New Roman" w:eastAsia="Times New Roman" w:hAnsi="Times New Roman" w:cs="Times New Roman"/>
                <w:bCs/>
              </w:rPr>
              <w:t>(s) are used to determine the student learning outcome.</w:t>
            </w:r>
          </w:p>
        </w:tc>
      </w:tr>
      <w:tr w:rsidR="000A7C9E" w:rsidRPr="000A7C9E" w14:paraId="7C007379" w14:textId="77777777" w:rsidTr="00792065">
        <w:trPr>
          <w:cantSplit/>
          <w:trHeight w:val="1277"/>
        </w:trPr>
        <w:tc>
          <w:tcPr>
            <w:tcW w:w="6562" w:type="dxa"/>
            <w:gridSpan w:val="2"/>
            <w:shd w:val="clear" w:color="auto" w:fill="D9D9D9" w:themeFill="background1" w:themeFillShade="D9"/>
          </w:tcPr>
          <w:p w14:paraId="1E8CF037" w14:textId="07984B67" w:rsidR="00CC4A8A" w:rsidRPr="001D73AD" w:rsidRDefault="00792065" w:rsidP="00CC4A8A">
            <w:pPr>
              <w:widowControl/>
              <w:spacing w:after="0" w:line="240" w:lineRule="auto"/>
              <w:rPr>
                <w:rFonts w:ascii="Times New Roman" w:eastAsia="Times New Roman" w:hAnsi="Times New Roman" w:cs="Times New Roman"/>
                <w:b/>
                <w:bCs/>
              </w:rPr>
            </w:pPr>
            <w:r w:rsidRPr="001D73AD">
              <w:rPr>
                <w:rFonts w:ascii="Times New Roman" w:eastAsia="Times New Roman" w:hAnsi="Times New Roman" w:cs="Times New Roman"/>
                <w:b/>
                <w:bCs/>
              </w:rPr>
              <w:t>Standard 16: The curriculum shall provide knowledge and skills in direct service delivery and appropriate interventions</w:t>
            </w:r>
            <w:r w:rsidR="00176656" w:rsidRPr="00176656">
              <w:rPr>
                <w:rFonts w:ascii="Times New Roman" w:eastAsia="Times New Roman" w:hAnsi="Times New Roman" w:cs="Times New Roman"/>
                <w:b/>
                <w:bCs/>
              </w:rPr>
              <w:t xml:space="preserve">. </w:t>
            </w:r>
            <w:r w:rsidR="00176656" w:rsidRPr="00176656">
              <w:rPr>
                <w:rFonts w:ascii="Times New Roman" w:hAnsi="Times New Roman" w:cs="Times New Roman"/>
                <w:b/>
              </w:rPr>
              <w:t>Describe and provide evidence that the following are adequately addressed in the curriculum:</w:t>
            </w:r>
          </w:p>
        </w:tc>
        <w:tc>
          <w:tcPr>
            <w:tcW w:w="630" w:type="dxa"/>
            <w:shd w:val="clear" w:color="auto" w:fill="E0E0E0"/>
            <w:textDirection w:val="btLr"/>
            <w:vAlign w:val="center"/>
          </w:tcPr>
          <w:p w14:paraId="7A2E5E36" w14:textId="5E82317B"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208458F6" w14:textId="77777777" w:rsidR="00792065"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w:t>
            </w:r>
            <w:r w:rsidR="00792065">
              <w:rPr>
                <w:rFonts w:ascii="Times New Roman" w:eastAsia="Times New Roman" w:hAnsi="Times New Roman" w:cs="Times New Roman"/>
                <w:b/>
              </w:rPr>
              <w:t>-</w:t>
            </w:r>
          </w:p>
          <w:p w14:paraId="1FE83C48" w14:textId="0B14300F"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840" w:type="dxa"/>
            <w:shd w:val="clear" w:color="auto" w:fill="E0E0E0"/>
            <w:vAlign w:val="center"/>
          </w:tcPr>
          <w:p w14:paraId="398D4798" w14:textId="7C68CF08" w:rsidR="00CC4A8A" w:rsidRPr="000A7C9E" w:rsidRDefault="00792065" w:rsidP="00CC4A8A">
            <w:pPr>
              <w:spacing w:after="0" w:line="240" w:lineRule="auto"/>
              <w:jc w:val="center"/>
              <w:rPr>
                <w:rFonts w:ascii="Times New Roman" w:eastAsia="Times New Roman" w:hAnsi="Times New Roman" w:cs="Times New Roman"/>
                <w:b/>
                <w:bCs/>
              </w:rPr>
            </w:pPr>
            <w:r w:rsidRPr="00792065">
              <w:rPr>
                <w:rFonts w:ascii="Times New Roman" w:eastAsia="Times New Roman" w:hAnsi="Times New Roman" w:cs="Times New Roman"/>
                <w:b/>
              </w:rPr>
              <w:t xml:space="preserve">Reader’s Comments: Note missing information or reason for noncompliant decision; make notations of strengths </w:t>
            </w:r>
          </w:p>
        </w:tc>
      </w:tr>
      <w:tr w:rsidR="000A7C9E" w:rsidRPr="000A7C9E" w14:paraId="4FC3DA22" w14:textId="77777777" w:rsidTr="00CE4705">
        <w:trPr>
          <w:cantSplit/>
          <w:trHeight w:val="278"/>
        </w:trPr>
        <w:tc>
          <w:tcPr>
            <w:tcW w:w="1072" w:type="dxa"/>
          </w:tcPr>
          <w:p w14:paraId="6D712504" w14:textId="77777777" w:rsidR="00690349" w:rsidRPr="000A7C9E" w:rsidRDefault="00690349" w:rsidP="007B0E5F">
            <w:pPr>
              <w:widowControl/>
              <w:numPr>
                <w:ilvl w:val="0"/>
                <w:numId w:val="15"/>
              </w:numPr>
              <w:spacing w:after="0" w:line="240" w:lineRule="auto"/>
              <w:rPr>
                <w:rFonts w:ascii="Times New Roman" w:eastAsia="Times New Roman" w:hAnsi="Times New Roman" w:cs="Times New Roman"/>
                <w:bCs/>
              </w:rPr>
            </w:pPr>
          </w:p>
        </w:tc>
        <w:tc>
          <w:tcPr>
            <w:tcW w:w="5490" w:type="dxa"/>
          </w:tcPr>
          <w:p w14:paraId="571BEC85" w14:textId="5079D870"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Theory and knowledge bases of prevention, intervention, and maintenance strategies.</w:t>
            </w:r>
          </w:p>
        </w:tc>
        <w:tc>
          <w:tcPr>
            <w:tcW w:w="630" w:type="dxa"/>
          </w:tcPr>
          <w:p w14:paraId="3B4FF792"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54D8DAB" w14:textId="339D79A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31096065"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B4AA1E7" w14:textId="77777777" w:rsidTr="00CE4705">
        <w:trPr>
          <w:cantSplit/>
        </w:trPr>
        <w:tc>
          <w:tcPr>
            <w:tcW w:w="1072" w:type="dxa"/>
          </w:tcPr>
          <w:p w14:paraId="0072F4B8" w14:textId="77777777" w:rsidR="00690349" w:rsidRPr="000A7C9E" w:rsidRDefault="00690349" w:rsidP="007B0E5F">
            <w:pPr>
              <w:widowControl/>
              <w:numPr>
                <w:ilvl w:val="0"/>
                <w:numId w:val="15"/>
              </w:numPr>
              <w:spacing w:after="0" w:line="240" w:lineRule="auto"/>
              <w:rPr>
                <w:rFonts w:ascii="Times New Roman" w:eastAsia="Times New Roman" w:hAnsi="Times New Roman" w:cs="Times New Roman"/>
                <w:bCs/>
              </w:rPr>
            </w:pPr>
          </w:p>
        </w:tc>
        <w:tc>
          <w:tcPr>
            <w:tcW w:w="5490" w:type="dxa"/>
          </w:tcPr>
          <w:p w14:paraId="27942338" w14:textId="28A5EC9C"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Assess and analyze the needs of clients or client groups through observation, interviewing, active listening, consultation, and research. </w:t>
            </w:r>
          </w:p>
        </w:tc>
        <w:tc>
          <w:tcPr>
            <w:tcW w:w="630" w:type="dxa"/>
          </w:tcPr>
          <w:p w14:paraId="0135F9C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917DF27" w14:textId="05D96CF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DDB25EC"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3EF1456" w14:textId="77777777" w:rsidTr="00CE4705">
        <w:trPr>
          <w:cantSplit/>
          <w:trHeight w:val="144"/>
        </w:trPr>
        <w:tc>
          <w:tcPr>
            <w:tcW w:w="1072" w:type="dxa"/>
          </w:tcPr>
          <w:p w14:paraId="3439E35B" w14:textId="77777777" w:rsidR="00690349" w:rsidRPr="000A7C9E" w:rsidRDefault="00690349" w:rsidP="007B0E5F">
            <w:pPr>
              <w:widowControl/>
              <w:numPr>
                <w:ilvl w:val="0"/>
                <w:numId w:val="15"/>
              </w:numPr>
              <w:spacing w:after="0" w:line="240" w:lineRule="auto"/>
              <w:rPr>
                <w:rFonts w:ascii="Times New Roman" w:eastAsia="Times New Roman" w:hAnsi="Times New Roman" w:cs="Times New Roman"/>
                <w:bCs/>
              </w:rPr>
            </w:pPr>
          </w:p>
        </w:tc>
        <w:tc>
          <w:tcPr>
            <w:tcW w:w="5490" w:type="dxa"/>
          </w:tcPr>
          <w:p w14:paraId="29320C96" w14:textId="5522D45D"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Knowledge and skill development in the following areas:</w:t>
            </w:r>
          </w:p>
        </w:tc>
        <w:tc>
          <w:tcPr>
            <w:tcW w:w="630" w:type="dxa"/>
            <w:shd w:val="clear" w:color="auto" w:fill="D9D9D9"/>
          </w:tcPr>
          <w:p w14:paraId="037E08DF"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00199F1A" w14:textId="0EBCFE8C"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06569DC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12AC043" w14:textId="77777777" w:rsidTr="00CE4705">
        <w:trPr>
          <w:cantSplit/>
        </w:trPr>
        <w:tc>
          <w:tcPr>
            <w:tcW w:w="1072" w:type="dxa"/>
          </w:tcPr>
          <w:p w14:paraId="7BE1E000" w14:textId="77777777" w:rsidR="00690349" w:rsidRPr="000A7C9E" w:rsidRDefault="00690349" w:rsidP="007339B5">
            <w:pPr>
              <w:widowControl/>
              <w:spacing w:after="0" w:line="240" w:lineRule="auto"/>
              <w:ind w:left="1237"/>
              <w:rPr>
                <w:rFonts w:ascii="Times New Roman" w:eastAsia="Times New Roman" w:hAnsi="Times New Roman" w:cs="Times New Roman"/>
                <w:bCs/>
              </w:rPr>
            </w:pPr>
          </w:p>
        </w:tc>
        <w:tc>
          <w:tcPr>
            <w:tcW w:w="5490" w:type="dxa"/>
          </w:tcPr>
          <w:p w14:paraId="45EC008F" w14:textId="2BD3EAC2" w:rsidR="00690349" w:rsidRPr="000A7C9E" w:rsidRDefault="00690349" w:rsidP="007B0E5F">
            <w:pPr>
              <w:pStyle w:val="ListParagraph"/>
              <w:widowControl/>
              <w:numPr>
                <w:ilvl w:val="0"/>
                <w:numId w:val="27"/>
              </w:numPr>
              <w:spacing w:after="0" w:line="240" w:lineRule="auto"/>
              <w:ind w:left="330" w:firstLine="0"/>
              <w:rPr>
                <w:rFonts w:ascii="Times New Roman" w:eastAsia="Times New Roman" w:hAnsi="Times New Roman" w:cs="Times New Roman"/>
                <w:bCs/>
              </w:rPr>
            </w:pPr>
            <w:r w:rsidRPr="000A7C9E">
              <w:rPr>
                <w:rFonts w:ascii="Times New Roman" w:eastAsia="Times New Roman" w:hAnsi="Times New Roman" w:cs="Times New Roman"/>
                <w:bCs/>
              </w:rPr>
              <w:t>Case management,</w:t>
            </w:r>
          </w:p>
        </w:tc>
        <w:tc>
          <w:tcPr>
            <w:tcW w:w="630" w:type="dxa"/>
          </w:tcPr>
          <w:p w14:paraId="145D749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9DE3536" w14:textId="152700FC"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DDA7797"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2CBA3C6" w14:textId="77777777" w:rsidTr="00CE4705">
        <w:trPr>
          <w:cantSplit/>
        </w:trPr>
        <w:tc>
          <w:tcPr>
            <w:tcW w:w="1072" w:type="dxa"/>
          </w:tcPr>
          <w:p w14:paraId="0410766F" w14:textId="77777777" w:rsidR="00690349" w:rsidRPr="000A7C9E" w:rsidRDefault="00690349" w:rsidP="007B0E5F">
            <w:pPr>
              <w:widowControl/>
              <w:numPr>
                <w:ilvl w:val="0"/>
                <w:numId w:val="20"/>
              </w:numPr>
              <w:spacing w:after="0" w:line="240" w:lineRule="auto"/>
              <w:rPr>
                <w:rFonts w:ascii="Times New Roman" w:eastAsia="Times New Roman" w:hAnsi="Times New Roman" w:cs="Times New Roman"/>
                <w:bCs/>
              </w:rPr>
            </w:pPr>
          </w:p>
        </w:tc>
        <w:tc>
          <w:tcPr>
            <w:tcW w:w="5490" w:type="dxa"/>
          </w:tcPr>
          <w:p w14:paraId="001E8D1B" w14:textId="235B63CD" w:rsidR="00690349" w:rsidRPr="000A7C9E" w:rsidRDefault="00690349" w:rsidP="007B0E5F">
            <w:pPr>
              <w:widowControl/>
              <w:numPr>
                <w:ilvl w:val="0"/>
                <w:numId w:val="24"/>
              </w:numPr>
              <w:spacing w:after="0" w:line="240" w:lineRule="auto"/>
              <w:ind w:left="1050" w:firstLine="0"/>
              <w:rPr>
                <w:rFonts w:ascii="Times New Roman" w:eastAsia="Times New Roman" w:hAnsi="Times New Roman" w:cs="Times New Roman"/>
                <w:bCs/>
              </w:rPr>
            </w:pPr>
            <w:r w:rsidRPr="000A7C9E">
              <w:rPr>
                <w:rFonts w:ascii="Times New Roman" w:eastAsia="Times New Roman" w:hAnsi="Times New Roman" w:cs="Times New Roman"/>
                <w:bCs/>
              </w:rPr>
              <w:t>Intake interviewing,</w:t>
            </w:r>
          </w:p>
        </w:tc>
        <w:tc>
          <w:tcPr>
            <w:tcW w:w="630" w:type="dxa"/>
          </w:tcPr>
          <w:p w14:paraId="3F9FFD23"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F17F237" w14:textId="604E870E"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923F06F"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69BC6BF" w14:textId="77777777" w:rsidTr="00CE4705">
        <w:trPr>
          <w:cantSplit/>
        </w:trPr>
        <w:tc>
          <w:tcPr>
            <w:tcW w:w="1072" w:type="dxa"/>
          </w:tcPr>
          <w:p w14:paraId="3190303E" w14:textId="77777777" w:rsidR="00690349" w:rsidRPr="000A7C9E" w:rsidRDefault="00690349" w:rsidP="007B0E5F">
            <w:pPr>
              <w:widowControl/>
              <w:numPr>
                <w:ilvl w:val="0"/>
                <w:numId w:val="24"/>
              </w:numPr>
              <w:spacing w:after="0" w:line="240" w:lineRule="auto"/>
              <w:rPr>
                <w:rFonts w:ascii="Times New Roman" w:eastAsia="Times New Roman" w:hAnsi="Times New Roman" w:cs="Times New Roman"/>
                <w:bCs/>
              </w:rPr>
            </w:pPr>
          </w:p>
        </w:tc>
        <w:tc>
          <w:tcPr>
            <w:tcW w:w="5490" w:type="dxa"/>
          </w:tcPr>
          <w:p w14:paraId="5956A76A" w14:textId="4FFD4F0D" w:rsidR="00690349" w:rsidRPr="000A7C9E" w:rsidRDefault="00690349" w:rsidP="007B0E5F">
            <w:pPr>
              <w:widowControl/>
              <w:numPr>
                <w:ilvl w:val="0"/>
                <w:numId w:val="25"/>
              </w:numPr>
              <w:spacing w:after="0" w:line="240" w:lineRule="auto"/>
              <w:ind w:left="1050" w:firstLine="0"/>
              <w:rPr>
                <w:rFonts w:ascii="Times New Roman" w:eastAsia="Times New Roman" w:hAnsi="Times New Roman" w:cs="Times New Roman"/>
                <w:bCs/>
              </w:rPr>
            </w:pPr>
            <w:r w:rsidRPr="000A7C9E">
              <w:rPr>
                <w:rFonts w:ascii="Times New Roman" w:eastAsia="Times New Roman" w:hAnsi="Times New Roman" w:cs="Times New Roman"/>
                <w:bCs/>
              </w:rPr>
              <w:t>Helping skills</w:t>
            </w:r>
          </w:p>
        </w:tc>
        <w:tc>
          <w:tcPr>
            <w:tcW w:w="630" w:type="dxa"/>
          </w:tcPr>
          <w:p w14:paraId="77DBFD0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C616819" w14:textId="77BF102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2350209"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ADD6614" w14:textId="77777777" w:rsidTr="00CE4705">
        <w:trPr>
          <w:cantSplit/>
        </w:trPr>
        <w:tc>
          <w:tcPr>
            <w:tcW w:w="1072" w:type="dxa"/>
          </w:tcPr>
          <w:p w14:paraId="64BF9806" w14:textId="77777777" w:rsidR="00690349" w:rsidRPr="000A7C9E" w:rsidRDefault="00690349" w:rsidP="007B0E5F">
            <w:pPr>
              <w:widowControl/>
              <w:numPr>
                <w:ilvl w:val="0"/>
                <w:numId w:val="25"/>
              </w:numPr>
              <w:spacing w:after="0" w:line="240" w:lineRule="auto"/>
              <w:rPr>
                <w:rFonts w:ascii="Times New Roman" w:eastAsia="Times New Roman" w:hAnsi="Times New Roman" w:cs="Times New Roman"/>
                <w:bCs/>
              </w:rPr>
            </w:pPr>
          </w:p>
        </w:tc>
        <w:tc>
          <w:tcPr>
            <w:tcW w:w="5490" w:type="dxa"/>
          </w:tcPr>
          <w:p w14:paraId="61245F0F" w14:textId="03977712" w:rsidR="00690349" w:rsidRPr="000A7C9E" w:rsidRDefault="00690349" w:rsidP="007B0E5F">
            <w:pPr>
              <w:widowControl/>
              <w:numPr>
                <w:ilvl w:val="0"/>
                <w:numId w:val="26"/>
              </w:numPr>
              <w:spacing w:after="0" w:line="240" w:lineRule="auto"/>
              <w:ind w:left="1050" w:firstLine="0"/>
              <w:rPr>
                <w:rFonts w:ascii="Times New Roman" w:eastAsia="Times New Roman" w:hAnsi="Times New Roman" w:cs="Times New Roman"/>
                <w:bCs/>
              </w:rPr>
            </w:pPr>
            <w:r w:rsidRPr="000A7C9E">
              <w:rPr>
                <w:rFonts w:ascii="Times New Roman" w:eastAsia="Times New Roman" w:hAnsi="Times New Roman" w:cs="Times New Roman"/>
                <w:bCs/>
              </w:rPr>
              <w:t xml:space="preserve">Identification and use of appropriate resources and referrals </w:t>
            </w:r>
          </w:p>
        </w:tc>
        <w:tc>
          <w:tcPr>
            <w:tcW w:w="630" w:type="dxa"/>
          </w:tcPr>
          <w:p w14:paraId="594D2ADB"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B5FB2D7" w14:textId="4D87441F"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049661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1FEBE79" w14:textId="77777777" w:rsidTr="00CE4705">
        <w:trPr>
          <w:cantSplit/>
        </w:trPr>
        <w:tc>
          <w:tcPr>
            <w:tcW w:w="1072" w:type="dxa"/>
          </w:tcPr>
          <w:p w14:paraId="6F244A22" w14:textId="77777777" w:rsidR="00690349" w:rsidRPr="000A7C9E" w:rsidRDefault="00690349" w:rsidP="007339B5">
            <w:pPr>
              <w:widowControl/>
              <w:spacing w:after="0" w:line="240" w:lineRule="auto"/>
              <w:ind w:left="1047"/>
              <w:rPr>
                <w:rFonts w:ascii="Times New Roman" w:eastAsia="Times New Roman" w:hAnsi="Times New Roman" w:cs="Times New Roman"/>
                <w:bCs/>
              </w:rPr>
            </w:pPr>
          </w:p>
        </w:tc>
        <w:tc>
          <w:tcPr>
            <w:tcW w:w="5490" w:type="dxa"/>
          </w:tcPr>
          <w:p w14:paraId="0AA1E72F" w14:textId="36C83948" w:rsidR="00690349" w:rsidRPr="000A7C9E" w:rsidRDefault="00690349" w:rsidP="007B0E5F">
            <w:pPr>
              <w:pStyle w:val="ListParagraph"/>
              <w:widowControl/>
              <w:numPr>
                <w:ilvl w:val="0"/>
                <w:numId w:val="27"/>
              </w:numPr>
              <w:spacing w:after="0" w:line="240" w:lineRule="auto"/>
              <w:ind w:left="330" w:hanging="7"/>
              <w:rPr>
                <w:rFonts w:ascii="Times New Roman" w:eastAsia="Times New Roman" w:hAnsi="Times New Roman" w:cs="Times New Roman"/>
                <w:bCs/>
              </w:rPr>
            </w:pPr>
            <w:r w:rsidRPr="000A7C9E">
              <w:rPr>
                <w:rFonts w:ascii="Times New Roman" w:eastAsia="Times New Roman" w:hAnsi="Times New Roman" w:cs="Times New Roman"/>
                <w:bCs/>
              </w:rPr>
              <w:t>Group facilitation skills</w:t>
            </w:r>
          </w:p>
        </w:tc>
        <w:tc>
          <w:tcPr>
            <w:tcW w:w="630" w:type="dxa"/>
          </w:tcPr>
          <w:p w14:paraId="32505E51"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02EA85B" w14:textId="00720C5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A712755"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5E9D47D" w14:textId="77777777" w:rsidTr="00CE4705">
        <w:trPr>
          <w:cantSplit/>
          <w:trHeight w:val="476"/>
        </w:trPr>
        <w:tc>
          <w:tcPr>
            <w:tcW w:w="1072" w:type="dxa"/>
          </w:tcPr>
          <w:p w14:paraId="61AA6AAF" w14:textId="77777777" w:rsidR="00690349" w:rsidRPr="000A7C9E" w:rsidRDefault="00690349" w:rsidP="007339B5">
            <w:pPr>
              <w:widowControl/>
              <w:spacing w:after="0" w:line="240" w:lineRule="auto"/>
              <w:ind w:left="1237"/>
              <w:rPr>
                <w:rFonts w:ascii="Times New Roman" w:eastAsia="Times New Roman" w:hAnsi="Times New Roman" w:cs="Times New Roman"/>
                <w:bCs/>
              </w:rPr>
            </w:pPr>
          </w:p>
        </w:tc>
        <w:tc>
          <w:tcPr>
            <w:tcW w:w="5490" w:type="dxa"/>
          </w:tcPr>
          <w:p w14:paraId="54DE2F20" w14:textId="5E3CE858" w:rsidR="00690349" w:rsidRPr="000A7C9E" w:rsidRDefault="00690349" w:rsidP="007B0E5F">
            <w:pPr>
              <w:pStyle w:val="ListParagraph"/>
              <w:widowControl/>
              <w:numPr>
                <w:ilvl w:val="0"/>
                <w:numId w:val="27"/>
              </w:numPr>
              <w:spacing w:after="0" w:line="240" w:lineRule="auto"/>
              <w:ind w:left="330" w:hanging="7"/>
              <w:rPr>
                <w:rFonts w:ascii="Times New Roman" w:eastAsia="Times New Roman" w:hAnsi="Times New Roman" w:cs="Times New Roman"/>
                <w:bCs/>
              </w:rPr>
            </w:pPr>
            <w:r w:rsidRPr="000A7C9E">
              <w:rPr>
                <w:rFonts w:ascii="Times New Roman" w:eastAsia="Times New Roman" w:hAnsi="Times New Roman" w:cs="Times New Roman"/>
                <w:bCs/>
              </w:rPr>
              <w:t>Use of consultation.</w:t>
            </w:r>
          </w:p>
        </w:tc>
        <w:tc>
          <w:tcPr>
            <w:tcW w:w="630" w:type="dxa"/>
          </w:tcPr>
          <w:p w14:paraId="1F0DFDD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AC2D289" w14:textId="503F14CE"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6682F42" w14:textId="77777777" w:rsidR="00690349" w:rsidRPr="000A7C9E" w:rsidRDefault="00690349" w:rsidP="00AB2287">
            <w:pPr>
              <w:spacing w:after="0" w:line="240" w:lineRule="auto"/>
              <w:rPr>
                <w:rFonts w:ascii="Times New Roman" w:eastAsia="Times New Roman" w:hAnsi="Times New Roman" w:cs="Times New Roman"/>
                <w:bCs/>
              </w:rPr>
            </w:pPr>
          </w:p>
        </w:tc>
      </w:tr>
      <w:tr w:rsidR="001D73AD" w:rsidRPr="000A7C9E" w14:paraId="48BFF19E" w14:textId="77777777" w:rsidTr="001D73AD">
        <w:trPr>
          <w:cantSplit/>
          <w:trHeight w:val="1187"/>
        </w:trPr>
        <w:tc>
          <w:tcPr>
            <w:tcW w:w="6562" w:type="dxa"/>
            <w:gridSpan w:val="2"/>
            <w:shd w:val="clear" w:color="auto" w:fill="E0E0E0"/>
          </w:tcPr>
          <w:p w14:paraId="1F47F7FA" w14:textId="77777777" w:rsidR="001D73AD" w:rsidRPr="001D73AD" w:rsidRDefault="001D73AD" w:rsidP="001D73AD">
            <w:pPr>
              <w:spacing w:after="120" w:line="240" w:lineRule="auto"/>
              <w:rPr>
                <w:rFonts w:ascii="Times New Roman" w:eastAsia="Times New Roman" w:hAnsi="Times New Roman" w:cs="Times New Roman"/>
                <w:b/>
                <w:bCs/>
                <w:sz w:val="24"/>
                <w:szCs w:val="24"/>
              </w:rPr>
            </w:pPr>
            <w:r w:rsidRPr="001D73AD">
              <w:rPr>
                <w:rFonts w:ascii="Times New Roman" w:eastAsia="Times New Roman" w:hAnsi="Times New Roman" w:cs="Times New Roman"/>
                <w:b/>
                <w:bCs/>
                <w:sz w:val="24"/>
                <w:szCs w:val="24"/>
              </w:rPr>
              <w:t>7. Interpersonal Communication</w:t>
            </w:r>
          </w:p>
        </w:tc>
        <w:tc>
          <w:tcPr>
            <w:tcW w:w="630" w:type="dxa"/>
            <w:shd w:val="clear" w:color="auto" w:fill="E0E0E0"/>
          </w:tcPr>
          <w:p w14:paraId="27010285" w14:textId="77777777" w:rsidR="001D73AD" w:rsidRPr="001D73AD" w:rsidRDefault="001D73AD" w:rsidP="001D73AD">
            <w:pPr>
              <w:spacing w:after="120" w:line="240" w:lineRule="auto"/>
              <w:rPr>
                <w:rFonts w:ascii="Times New Roman" w:eastAsia="Times New Roman" w:hAnsi="Times New Roman" w:cs="Times New Roman"/>
                <w:b/>
                <w:bCs/>
                <w:sz w:val="24"/>
                <w:szCs w:val="24"/>
              </w:rPr>
            </w:pPr>
          </w:p>
        </w:tc>
        <w:tc>
          <w:tcPr>
            <w:tcW w:w="630" w:type="dxa"/>
            <w:shd w:val="clear" w:color="auto" w:fill="E0E0E0"/>
          </w:tcPr>
          <w:p w14:paraId="6CCA73D7" w14:textId="77777777" w:rsidR="001D73AD" w:rsidRPr="001D73AD" w:rsidRDefault="001D73AD" w:rsidP="001D73AD">
            <w:pPr>
              <w:spacing w:after="120" w:line="240" w:lineRule="auto"/>
              <w:rPr>
                <w:rFonts w:ascii="Times New Roman" w:eastAsia="Times New Roman" w:hAnsi="Times New Roman" w:cs="Times New Roman"/>
                <w:b/>
                <w:bCs/>
                <w:sz w:val="24"/>
                <w:szCs w:val="24"/>
              </w:rPr>
            </w:pPr>
          </w:p>
        </w:tc>
        <w:tc>
          <w:tcPr>
            <w:tcW w:w="6840" w:type="dxa"/>
            <w:shd w:val="clear" w:color="auto" w:fill="E0E0E0"/>
          </w:tcPr>
          <w:p w14:paraId="35FD129D" w14:textId="47B37A03" w:rsidR="001D73AD" w:rsidRPr="001D73AD" w:rsidRDefault="001D73AD" w:rsidP="001D73AD">
            <w:pPr>
              <w:spacing w:after="120" w:line="240" w:lineRule="auto"/>
              <w:rPr>
                <w:rFonts w:ascii="Times New Roman" w:eastAsia="Times New Roman" w:hAnsi="Times New Roman" w:cs="Times New Roman"/>
              </w:rPr>
            </w:pPr>
            <w:r w:rsidRPr="001D73AD">
              <w:rPr>
                <w:rFonts w:ascii="Times New Roman" w:eastAsia="Times New Roman" w:hAnsi="Times New Roman" w:cs="Times New Roman"/>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1D73AD">
              <w:rPr>
                <w:rFonts w:ascii="Times New Roman" w:eastAsia="Times New Roman" w:hAnsi="Times New Roman" w:cs="Times New Roman"/>
              </w:rPr>
              <w:t>assessment</w:t>
            </w:r>
            <w:proofErr w:type="gramEnd"/>
            <w:r w:rsidRPr="001D73AD">
              <w:rPr>
                <w:rFonts w:ascii="Times New Roman" w:eastAsia="Times New Roman" w:hAnsi="Times New Roman" w:cs="Times New Roman"/>
              </w:rPr>
              <w:t>(s) are used to determine the student learning outcome.</w:t>
            </w:r>
          </w:p>
        </w:tc>
      </w:tr>
      <w:tr w:rsidR="000A7C9E" w:rsidRPr="000A7C9E" w14:paraId="011565E6" w14:textId="77777777" w:rsidTr="001D73AD">
        <w:trPr>
          <w:cantSplit/>
          <w:trHeight w:val="1394"/>
        </w:trPr>
        <w:tc>
          <w:tcPr>
            <w:tcW w:w="6562" w:type="dxa"/>
            <w:gridSpan w:val="2"/>
            <w:shd w:val="clear" w:color="auto" w:fill="D9D9D9" w:themeFill="background1" w:themeFillShade="D9"/>
          </w:tcPr>
          <w:p w14:paraId="06CC90EA" w14:textId="001B00C6" w:rsidR="00CC4A8A" w:rsidRPr="000A7C9E" w:rsidRDefault="001D73AD" w:rsidP="00CC4A8A">
            <w:pPr>
              <w:widowControl/>
              <w:spacing w:after="0" w:line="240" w:lineRule="auto"/>
              <w:rPr>
                <w:rFonts w:ascii="Times New Roman" w:eastAsia="Times New Roman" w:hAnsi="Times New Roman" w:cs="Times New Roman"/>
              </w:rPr>
            </w:pPr>
            <w:r w:rsidRPr="001D73AD">
              <w:rPr>
                <w:rFonts w:ascii="Times New Roman" w:eastAsia="Times New Roman" w:hAnsi="Times New Roman" w:cs="Times New Roman"/>
                <w:b/>
                <w:bCs/>
              </w:rPr>
              <w:t>Standard 17 Learning experiences shall be provided for the student to develop his or her interpersonal skills</w:t>
            </w:r>
            <w:r w:rsidRPr="001D73AD">
              <w:rPr>
                <w:rFonts w:ascii="Times New Roman" w:eastAsia="Times New Roman" w:hAnsi="Times New Roman" w:cs="Times New Roman"/>
              </w:rPr>
              <w:t>.</w:t>
            </w:r>
          </w:p>
        </w:tc>
        <w:tc>
          <w:tcPr>
            <w:tcW w:w="630" w:type="dxa"/>
            <w:shd w:val="clear" w:color="auto" w:fill="D9D9D9" w:themeFill="background1" w:themeFillShade="D9"/>
            <w:textDirection w:val="btLr"/>
            <w:vAlign w:val="center"/>
          </w:tcPr>
          <w:p w14:paraId="67EF4520" w14:textId="12120294"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D9D9D9" w:themeFill="background1" w:themeFillShade="D9"/>
            <w:textDirection w:val="btLr"/>
            <w:vAlign w:val="center"/>
          </w:tcPr>
          <w:p w14:paraId="4CB05E91" w14:textId="77777777" w:rsidR="001D73AD"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w:t>
            </w:r>
            <w:r w:rsidR="001D73AD">
              <w:rPr>
                <w:rFonts w:ascii="Times New Roman" w:eastAsia="Times New Roman" w:hAnsi="Times New Roman" w:cs="Times New Roman"/>
                <w:b/>
              </w:rPr>
              <w:t>-</w:t>
            </w:r>
          </w:p>
          <w:p w14:paraId="70E00439" w14:textId="55E1A629"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840" w:type="dxa"/>
            <w:shd w:val="clear" w:color="auto" w:fill="E0E0E0"/>
            <w:vAlign w:val="center"/>
          </w:tcPr>
          <w:p w14:paraId="1FB86C09" w14:textId="5ABE6A03" w:rsidR="00CC4A8A" w:rsidRPr="000A7C9E" w:rsidRDefault="001D73AD" w:rsidP="00CC4A8A">
            <w:pPr>
              <w:spacing w:after="0" w:line="240" w:lineRule="auto"/>
              <w:jc w:val="center"/>
              <w:rPr>
                <w:rFonts w:ascii="Times New Roman" w:eastAsia="Times New Roman" w:hAnsi="Times New Roman" w:cs="Times New Roman"/>
              </w:rPr>
            </w:pPr>
            <w:r w:rsidRPr="001D73AD">
              <w:rPr>
                <w:rFonts w:ascii="Times New Roman" w:eastAsia="Times New Roman" w:hAnsi="Times New Roman" w:cs="Times New Roman"/>
                <w:b/>
              </w:rPr>
              <w:t xml:space="preserve">Reader’s Comments: Note missing information or reason for noncompliant decision; make notations of strengths </w:t>
            </w:r>
          </w:p>
        </w:tc>
      </w:tr>
      <w:tr w:rsidR="000A7C9E" w:rsidRPr="000A7C9E" w14:paraId="05CE11E0" w14:textId="77777777" w:rsidTr="00CE4705">
        <w:trPr>
          <w:cantSplit/>
        </w:trPr>
        <w:tc>
          <w:tcPr>
            <w:tcW w:w="1072" w:type="dxa"/>
          </w:tcPr>
          <w:p w14:paraId="299FE47D" w14:textId="77777777" w:rsidR="00690349" w:rsidRPr="000A7C9E" w:rsidRDefault="00690349" w:rsidP="007B0E5F">
            <w:pPr>
              <w:widowControl/>
              <w:numPr>
                <w:ilvl w:val="0"/>
                <w:numId w:val="16"/>
              </w:numPr>
              <w:spacing w:after="0" w:line="240" w:lineRule="auto"/>
              <w:rPr>
                <w:rFonts w:ascii="Times New Roman" w:eastAsia="Times New Roman" w:hAnsi="Times New Roman" w:cs="Times New Roman"/>
                <w:bCs/>
              </w:rPr>
            </w:pPr>
          </w:p>
        </w:tc>
        <w:tc>
          <w:tcPr>
            <w:tcW w:w="5490" w:type="dxa"/>
          </w:tcPr>
          <w:p w14:paraId="45D7749B" w14:textId="52FC06DB"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Clarifying expectations.</w:t>
            </w:r>
          </w:p>
        </w:tc>
        <w:tc>
          <w:tcPr>
            <w:tcW w:w="630" w:type="dxa"/>
          </w:tcPr>
          <w:p w14:paraId="35BBA87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5A13D3D" w14:textId="522D7A5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4EBD16D"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DDBAEE1" w14:textId="77777777" w:rsidTr="00CE4705">
        <w:trPr>
          <w:cantSplit/>
        </w:trPr>
        <w:tc>
          <w:tcPr>
            <w:tcW w:w="1072" w:type="dxa"/>
          </w:tcPr>
          <w:p w14:paraId="79A5C3C6" w14:textId="77777777" w:rsidR="00690349" w:rsidRPr="000A7C9E" w:rsidRDefault="00690349" w:rsidP="007B0E5F">
            <w:pPr>
              <w:widowControl/>
              <w:numPr>
                <w:ilvl w:val="0"/>
                <w:numId w:val="16"/>
              </w:numPr>
              <w:spacing w:after="0" w:line="240" w:lineRule="auto"/>
              <w:rPr>
                <w:rFonts w:ascii="Times New Roman" w:eastAsia="Times New Roman" w:hAnsi="Times New Roman" w:cs="Times New Roman"/>
                <w:bCs/>
              </w:rPr>
            </w:pPr>
          </w:p>
        </w:tc>
        <w:tc>
          <w:tcPr>
            <w:tcW w:w="5490" w:type="dxa"/>
          </w:tcPr>
          <w:p w14:paraId="4D907898" w14:textId="760D5C95"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Dealing effectively with conflict.</w:t>
            </w:r>
          </w:p>
        </w:tc>
        <w:tc>
          <w:tcPr>
            <w:tcW w:w="630" w:type="dxa"/>
          </w:tcPr>
          <w:p w14:paraId="0E899B8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A6F3E3A" w14:textId="7B3A819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A73F71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CA9A8CD" w14:textId="77777777" w:rsidTr="00CE4705">
        <w:trPr>
          <w:cantSplit/>
        </w:trPr>
        <w:tc>
          <w:tcPr>
            <w:tcW w:w="1072" w:type="dxa"/>
          </w:tcPr>
          <w:p w14:paraId="310C3788" w14:textId="77777777" w:rsidR="00690349" w:rsidRPr="000A7C9E" w:rsidRDefault="00690349" w:rsidP="007B0E5F">
            <w:pPr>
              <w:widowControl/>
              <w:numPr>
                <w:ilvl w:val="0"/>
                <w:numId w:val="16"/>
              </w:numPr>
              <w:spacing w:after="0" w:line="240" w:lineRule="auto"/>
              <w:rPr>
                <w:rFonts w:ascii="Times New Roman" w:eastAsia="Times New Roman" w:hAnsi="Times New Roman" w:cs="Times New Roman"/>
                <w:bCs/>
              </w:rPr>
            </w:pPr>
          </w:p>
        </w:tc>
        <w:tc>
          <w:tcPr>
            <w:tcW w:w="5490" w:type="dxa"/>
          </w:tcPr>
          <w:p w14:paraId="6FD0F967" w14:textId="675488AD"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Establishing rapport with clients.</w:t>
            </w:r>
          </w:p>
        </w:tc>
        <w:tc>
          <w:tcPr>
            <w:tcW w:w="630" w:type="dxa"/>
          </w:tcPr>
          <w:p w14:paraId="26572E2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EFCD470" w14:textId="50213E13"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167F83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4F17D03" w14:textId="77777777" w:rsidTr="00CE4705">
        <w:trPr>
          <w:cantSplit/>
          <w:trHeight w:val="576"/>
        </w:trPr>
        <w:tc>
          <w:tcPr>
            <w:tcW w:w="1072" w:type="dxa"/>
          </w:tcPr>
          <w:p w14:paraId="70A1F428" w14:textId="77777777" w:rsidR="00690349" w:rsidRPr="000A7C9E" w:rsidRDefault="00690349" w:rsidP="007B0E5F">
            <w:pPr>
              <w:widowControl/>
              <w:numPr>
                <w:ilvl w:val="0"/>
                <w:numId w:val="16"/>
              </w:numPr>
              <w:spacing w:after="0" w:line="240" w:lineRule="auto"/>
              <w:rPr>
                <w:rFonts w:ascii="Times New Roman" w:eastAsia="Times New Roman" w:hAnsi="Times New Roman" w:cs="Times New Roman"/>
                <w:bCs/>
              </w:rPr>
            </w:pPr>
          </w:p>
        </w:tc>
        <w:tc>
          <w:tcPr>
            <w:tcW w:w="5490" w:type="dxa"/>
          </w:tcPr>
          <w:p w14:paraId="03BD8603" w14:textId="3CBB1859"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Developing and sustaining behaviors that are congruent with the values and ethics of the profession.</w:t>
            </w:r>
          </w:p>
        </w:tc>
        <w:tc>
          <w:tcPr>
            <w:tcW w:w="630" w:type="dxa"/>
          </w:tcPr>
          <w:p w14:paraId="242E0D7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8CAC3C9" w14:textId="799354ED"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B96D836" w14:textId="77777777" w:rsidR="00690349" w:rsidRPr="000A7C9E" w:rsidRDefault="00690349" w:rsidP="00AB2287">
            <w:pPr>
              <w:spacing w:after="0" w:line="240" w:lineRule="auto"/>
              <w:rPr>
                <w:rFonts w:ascii="Times New Roman" w:eastAsia="Times New Roman" w:hAnsi="Times New Roman" w:cs="Times New Roman"/>
                <w:bCs/>
              </w:rPr>
            </w:pPr>
          </w:p>
        </w:tc>
      </w:tr>
      <w:tr w:rsidR="00023D53" w:rsidRPr="000A7C9E" w14:paraId="21D31B31" w14:textId="77777777" w:rsidTr="00023D53">
        <w:trPr>
          <w:cantSplit/>
          <w:trHeight w:val="854"/>
        </w:trPr>
        <w:tc>
          <w:tcPr>
            <w:tcW w:w="6562" w:type="dxa"/>
            <w:gridSpan w:val="2"/>
            <w:shd w:val="clear" w:color="auto" w:fill="E0E0E0"/>
          </w:tcPr>
          <w:p w14:paraId="4281D748" w14:textId="359EC863" w:rsidR="00023D53" w:rsidRPr="00023D53" w:rsidRDefault="00023D53" w:rsidP="00023D53">
            <w:pPr>
              <w:pStyle w:val="ListParagraph"/>
              <w:numPr>
                <w:ilvl w:val="2"/>
                <w:numId w:val="28"/>
              </w:numPr>
              <w:spacing w:after="120" w:line="240" w:lineRule="auto"/>
              <w:ind w:left="60" w:hanging="30"/>
              <w:rPr>
                <w:rFonts w:ascii="Times New Roman" w:eastAsia="Times New Roman" w:hAnsi="Times New Roman" w:cs="Times New Roman"/>
                <w:b/>
                <w:sz w:val="24"/>
                <w:szCs w:val="24"/>
              </w:rPr>
            </w:pPr>
            <w:r w:rsidRPr="00023D53">
              <w:rPr>
                <w:rFonts w:ascii="Times New Roman" w:eastAsia="Times New Roman" w:hAnsi="Times New Roman" w:cs="Times New Roman"/>
                <w:b/>
                <w:sz w:val="24"/>
                <w:szCs w:val="24"/>
              </w:rPr>
              <w:t>Administrative</w:t>
            </w:r>
          </w:p>
        </w:tc>
        <w:tc>
          <w:tcPr>
            <w:tcW w:w="630" w:type="dxa"/>
            <w:shd w:val="clear" w:color="auto" w:fill="E0E0E0"/>
          </w:tcPr>
          <w:p w14:paraId="0A2CB7CE" w14:textId="77777777" w:rsidR="00023D53" w:rsidRPr="001D73AD" w:rsidRDefault="00023D53" w:rsidP="001D73AD">
            <w:pPr>
              <w:pStyle w:val="ListParagraph"/>
              <w:spacing w:after="120" w:line="240" w:lineRule="auto"/>
              <w:ind w:left="360"/>
              <w:rPr>
                <w:rFonts w:ascii="Times New Roman" w:eastAsia="Times New Roman" w:hAnsi="Times New Roman" w:cs="Times New Roman"/>
                <w:b/>
                <w:i/>
                <w:iCs/>
                <w:u w:val="single"/>
              </w:rPr>
            </w:pPr>
          </w:p>
        </w:tc>
        <w:tc>
          <w:tcPr>
            <w:tcW w:w="630" w:type="dxa"/>
            <w:shd w:val="clear" w:color="auto" w:fill="E0E0E0"/>
          </w:tcPr>
          <w:p w14:paraId="70941AB9" w14:textId="77777777" w:rsidR="00023D53" w:rsidRPr="001D73AD" w:rsidRDefault="00023D53" w:rsidP="001D73AD">
            <w:pPr>
              <w:pStyle w:val="ListParagraph"/>
              <w:spacing w:after="120" w:line="240" w:lineRule="auto"/>
              <w:ind w:left="360"/>
              <w:rPr>
                <w:rFonts w:ascii="Times New Roman" w:eastAsia="Times New Roman" w:hAnsi="Times New Roman" w:cs="Times New Roman"/>
                <w:b/>
                <w:i/>
                <w:iCs/>
                <w:u w:val="single"/>
              </w:rPr>
            </w:pPr>
          </w:p>
        </w:tc>
        <w:tc>
          <w:tcPr>
            <w:tcW w:w="6840" w:type="dxa"/>
            <w:shd w:val="clear" w:color="auto" w:fill="E0E0E0"/>
          </w:tcPr>
          <w:p w14:paraId="7CD21095" w14:textId="6416E520" w:rsidR="00023D53" w:rsidRPr="001D73AD" w:rsidRDefault="00023D53" w:rsidP="001D73AD">
            <w:pPr>
              <w:pStyle w:val="ListParagraph"/>
              <w:spacing w:after="120" w:line="240" w:lineRule="auto"/>
              <w:ind w:left="60"/>
              <w:rPr>
                <w:rFonts w:ascii="Times New Roman" w:eastAsia="Times New Roman" w:hAnsi="Times New Roman" w:cs="Times New Roman"/>
                <w:bCs/>
              </w:rPr>
            </w:pPr>
            <w:r w:rsidRPr="00023D53">
              <w:rPr>
                <w:rFonts w:ascii="Times New Roman" w:eastAsia="Times New Roman" w:hAnsi="Times New Roman" w:cs="Times New Roman"/>
                <w:bCs/>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023D53">
              <w:rPr>
                <w:rFonts w:ascii="Times New Roman" w:eastAsia="Times New Roman" w:hAnsi="Times New Roman" w:cs="Times New Roman"/>
                <w:bCs/>
              </w:rPr>
              <w:t>assessment</w:t>
            </w:r>
            <w:proofErr w:type="gramEnd"/>
            <w:r w:rsidRPr="00023D53">
              <w:rPr>
                <w:rFonts w:ascii="Times New Roman" w:eastAsia="Times New Roman" w:hAnsi="Times New Roman" w:cs="Times New Roman"/>
                <w:bCs/>
              </w:rPr>
              <w:t>(s) are used to determine the student learning outcome.</w:t>
            </w:r>
          </w:p>
        </w:tc>
      </w:tr>
      <w:tr w:rsidR="00023D53" w:rsidRPr="000A7C9E" w14:paraId="71EADE2D" w14:textId="77777777" w:rsidTr="000C2561">
        <w:trPr>
          <w:cantSplit/>
          <w:trHeight w:val="1296"/>
        </w:trPr>
        <w:tc>
          <w:tcPr>
            <w:tcW w:w="6562" w:type="dxa"/>
            <w:gridSpan w:val="2"/>
            <w:shd w:val="clear" w:color="auto" w:fill="E0E0E0"/>
          </w:tcPr>
          <w:p w14:paraId="5DD3F02E" w14:textId="71A198BD" w:rsidR="00023D53" w:rsidRPr="00FB69F7" w:rsidRDefault="00023D53" w:rsidP="00023D53">
            <w:pPr>
              <w:pStyle w:val="ListParagraph"/>
              <w:spacing w:after="120" w:line="240" w:lineRule="auto"/>
              <w:ind w:left="0"/>
              <w:rPr>
                <w:rFonts w:ascii="Times New Roman" w:eastAsia="Times New Roman" w:hAnsi="Times New Roman" w:cs="Times New Roman"/>
                <w:b/>
              </w:rPr>
            </w:pPr>
            <w:r>
              <w:rPr>
                <w:rFonts w:ascii="Times New Roman" w:eastAsia="Times New Roman" w:hAnsi="Times New Roman" w:cs="Times New Roman"/>
                <w:b/>
              </w:rPr>
              <w:t xml:space="preserve">Standard 18 The curriculum shall provide knowledge, theory, and skills in the administrative aspects of the human service delivery system. </w:t>
            </w:r>
          </w:p>
        </w:tc>
        <w:tc>
          <w:tcPr>
            <w:tcW w:w="630" w:type="dxa"/>
            <w:shd w:val="clear" w:color="auto" w:fill="D9D9D9" w:themeFill="background1" w:themeFillShade="D9"/>
            <w:textDirection w:val="btLr"/>
            <w:vAlign w:val="center"/>
          </w:tcPr>
          <w:p w14:paraId="26B1EF3A" w14:textId="2D4A0A0E" w:rsidR="00023D53" w:rsidRPr="00023D53" w:rsidRDefault="00023D53" w:rsidP="00023D53">
            <w:pPr>
              <w:pStyle w:val="ListParagraph"/>
              <w:spacing w:after="120" w:line="240" w:lineRule="auto"/>
              <w:ind w:left="360"/>
              <w:rPr>
                <w:rFonts w:ascii="Times New Roman" w:eastAsia="Times New Roman" w:hAnsi="Times New Roman" w:cs="Times New Roman"/>
                <w:b/>
                <w:i/>
                <w:iCs/>
                <w:sz w:val="20"/>
                <w:szCs w:val="20"/>
                <w:u w:val="single"/>
              </w:rPr>
            </w:pPr>
            <w:r w:rsidRPr="00023D53">
              <w:rPr>
                <w:rFonts w:ascii="Times New Roman" w:eastAsia="Times New Roman" w:hAnsi="Times New Roman" w:cs="Times New Roman"/>
                <w:b/>
                <w:sz w:val="20"/>
                <w:szCs w:val="20"/>
              </w:rPr>
              <w:t>Compliant</w:t>
            </w:r>
          </w:p>
        </w:tc>
        <w:tc>
          <w:tcPr>
            <w:tcW w:w="630" w:type="dxa"/>
            <w:shd w:val="clear" w:color="auto" w:fill="D9D9D9" w:themeFill="background1" w:themeFillShade="D9"/>
            <w:textDirection w:val="btLr"/>
            <w:vAlign w:val="center"/>
          </w:tcPr>
          <w:p w14:paraId="0C7087AB" w14:textId="77777777" w:rsidR="00023D53" w:rsidRPr="00023D53" w:rsidRDefault="00023D53" w:rsidP="00023D53">
            <w:pPr>
              <w:spacing w:after="0" w:line="240" w:lineRule="auto"/>
              <w:ind w:left="113" w:right="113"/>
              <w:jc w:val="center"/>
              <w:rPr>
                <w:rFonts w:ascii="Times New Roman" w:eastAsia="Times New Roman" w:hAnsi="Times New Roman" w:cs="Times New Roman"/>
                <w:b/>
                <w:sz w:val="20"/>
                <w:szCs w:val="20"/>
              </w:rPr>
            </w:pPr>
            <w:r w:rsidRPr="00023D53">
              <w:rPr>
                <w:rFonts w:ascii="Times New Roman" w:eastAsia="Times New Roman" w:hAnsi="Times New Roman" w:cs="Times New Roman"/>
                <w:b/>
                <w:sz w:val="20"/>
                <w:szCs w:val="20"/>
              </w:rPr>
              <w:t>Non-</w:t>
            </w:r>
          </w:p>
          <w:p w14:paraId="133347BC" w14:textId="541150A9" w:rsidR="00023D53" w:rsidRPr="00023D53" w:rsidRDefault="00023D53" w:rsidP="00023D53">
            <w:pPr>
              <w:pStyle w:val="ListParagraph"/>
              <w:spacing w:after="120" w:line="240" w:lineRule="auto"/>
              <w:ind w:left="360"/>
              <w:rPr>
                <w:rFonts w:ascii="Times New Roman" w:eastAsia="Times New Roman" w:hAnsi="Times New Roman" w:cs="Times New Roman"/>
                <w:b/>
                <w:i/>
                <w:iCs/>
                <w:sz w:val="20"/>
                <w:szCs w:val="20"/>
                <w:u w:val="single"/>
              </w:rPr>
            </w:pPr>
            <w:r w:rsidRPr="00023D53">
              <w:rPr>
                <w:rFonts w:ascii="Times New Roman" w:eastAsia="Times New Roman" w:hAnsi="Times New Roman" w:cs="Times New Roman"/>
                <w:b/>
                <w:sz w:val="20"/>
                <w:szCs w:val="20"/>
              </w:rPr>
              <w:t>compliant</w:t>
            </w:r>
          </w:p>
        </w:tc>
        <w:tc>
          <w:tcPr>
            <w:tcW w:w="6840" w:type="dxa"/>
            <w:shd w:val="clear" w:color="auto" w:fill="E0E0E0"/>
            <w:vAlign w:val="center"/>
          </w:tcPr>
          <w:p w14:paraId="3153AB99" w14:textId="37503D4F" w:rsidR="00023D53" w:rsidRPr="001D73AD" w:rsidRDefault="00023D53" w:rsidP="00023D53">
            <w:pPr>
              <w:pStyle w:val="ListParagraph"/>
              <w:spacing w:after="120" w:line="240" w:lineRule="auto"/>
              <w:ind w:left="60"/>
              <w:rPr>
                <w:rFonts w:ascii="Times New Roman" w:eastAsia="Times New Roman" w:hAnsi="Times New Roman" w:cs="Times New Roman"/>
                <w:bCs/>
              </w:rPr>
            </w:pPr>
            <w:r w:rsidRPr="001D73AD">
              <w:rPr>
                <w:rFonts w:ascii="Times New Roman" w:eastAsia="Times New Roman" w:hAnsi="Times New Roman" w:cs="Times New Roman"/>
                <w:b/>
              </w:rPr>
              <w:t xml:space="preserve">Reader’s Comments: Note missing information or reason for noncompliant decision; make notations of strengths </w:t>
            </w:r>
          </w:p>
        </w:tc>
      </w:tr>
      <w:tr w:rsidR="00023D53" w:rsidRPr="000A7C9E" w14:paraId="5733A6FA" w14:textId="77777777" w:rsidTr="00023D53">
        <w:trPr>
          <w:cantSplit/>
          <w:trHeight w:val="341"/>
        </w:trPr>
        <w:tc>
          <w:tcPr>
            <w:tcW w:w="6562" w:type="dxa"/>
            <w:gridSpan w:val="2"/>
          </w:tcPr>
          <w:p w14:paraId="13DC8080" w14:textId="541EDCED" w:rsidR="00023D53" w:rsidRPr="00023D53" w:rsidRDefault="00023D53" w:rsidP="00023D53">
            <w:pPr>
              <w:pStyle w:val="ListParagraph"/>
              <w:numPr>
                <w:ilvl w:val="0"/>
                <w:numId w:val="58"/>
              </w:numPr>
              <w:spacing w:after="120" w:line="240" w:lineRule="auto"/>
              <w:rPr>
                <w:rFonts w:ascii="Times New Roman" w:eastAsia="Times New Roman" w:hAnsi="Times New Roman" w:cs="Times New Roman"/>
                <w:bCs/>
              </w:rPr>
            </w:pPr>
            <w:r w:rsidRPr="00023D53">
              <w:rPr>
                <w:rFonts w:ascii="Times New Roman" w:eastAsia="Times New Roman" w:hAnsi="Times New Roman" w:cs="Times New Roman"/>
                <w:bCs/>
              </w:rPr>
              <w:t>Principles of leadership and management</w:t>
            </w:r>
            <w:r>
              <w:rPr>
                <w:rFonts w:ascii="Times New Roman" w:eastAsia="Times New Roman" w:hAnsi="Times New Roman" w:cs="Times New Roman"/>
                <w:bCs/>
              </w:rPr>
              <w:t>.</w:t>
            </w:r>
          </w:p>
        </w:tc>
        <w:tc>
          <w:tcPr>
            <w:tcW w:w="630" w:type="dxa"/>
          </w:tcPr>
          <w:p w14:paraId="0D3A7A2E"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30" w:type="dxa"/>
          </w:tcPr>
          <w:p w14:paraId="176DFBB9"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840" w:type="dxa"/>
          </w:tcPr>
          <w:p w14:paraId="715EA6D8" w14:textId="77777777" w:rsidR="00023D53" w:rsidRPr="001D73AD" w:rsidRDefault="00023D53" w:rsidP="00023D53">
            <w:pPr>
              <w:pStyle w:val="ListParagraph"/>
              <w:spacing w:after="120" w:line="240" w:lineRule="auto"/>
              <w:ind w:left="60"/>
              <w:rPr>
                <w:rFonts w:ascii="Times New Roman" w:eastAsia="Times New Roman" w:hAnsi="Times New Roman" w:cs="Times New Roman"/>
                <w:bCs/>
              </w:rPr>
            </w:pPr>
          </w:p>
        </w:tc>
      </w:tr>
      <w:tr w:rsidR="00023D53" w:rsidRPr="000A7C9E" w14:paraId="5D6ACC9C" w14:textId="77777777" w:rsidTr="00023D53">
        <w:trPr>
          <w:cantSplit/>
          <w:trHeight w:val="431"/>
        </w:trPr>
        <w:tc>
          <w:tcPr>
            <w:tcW w:w="6562" w:type="dxa"/>
            <w:gridSpan w:val="2"/>
          </w:tcPr>
          <w:p w14:paraId="4890AB19" w14:textId="46AC1E9A" w:rsidR="00023D53" w:rsidRPr="00023D53" w:rsidRDefault="00023D53" w:rsidP="00023D53">
            <w:pPr>
              <w:pStyle w:val="ListParagraph"/>
              <w:numPr>
                <w:ilvl w:val="0"/>
                <w:numId w:val="59"/>
              </w:numPr>
              <w:spacing w:after="120" w:line="240" w:lineRule="auto"/>
              <w:rPr>
                <w:rFonts w:ascii="Times New Roman" w:eastAsia="Times New Roman" w:hAnsi="Times New Roman" w:cs="Times New Roman"/>
                <w:bCs/>
              </w:rPr>
            </w:pPr>
            <w:r w:rsidRPr="00023D53">
              <w:rPr>
                <w:rFonts w:ascii="Times New Roman" w:eastAsia="Times New Roman" w:hAnsi="Times New Roman" w:cs="Times New Roman"/>
                <w:bCs/>
              </w:rPr>
              <w:t>Human resources and volunteer management</w:t>
            </w:r>
            <w:r>
              <w:rPr>
                <w:rFonts w:ascii="Times New Roman" w:eastAsia="Times New Roman" w:hAnsi="Times New Roman" w:cs="Times New Roman"/>
                <w:bCs/>
              </w:rPr>
              <w:t>.</w:t>
            </w:r>
          </w:p>
        </w:tc>
        <w:tc>
          <w:tcPr>
            <w:tcW w:w="630" w:type="dxa"/>
          </w:tcPr>
          <w:p w14:paraId="7100BB71"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30" w:type="dxa"/>
          </w:tcPr>
          <w:p w14:paraId="4423C454"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840" w:type="dxa"/>
          </w:tcPr>
          <w:p w14:paraId="2B2FA21C" w14:textId="77777777" w:rsidR="00023D53" w:rsidRPr="001D73AD" w:rsidRDefault="00023D53" w:rsidP="00023D53">
            <w:pPr>
              <w:pStyle w:val="ListParagraph"/>
              <w:spacing w:after="120" w:line="240" w:lineRule="auto"/>
              <w:ind w:left="60"/>
              <w:rPr>
                <w:rFonts w:ascii="Times New Roman" w:eastAsia="Times New Roman" w:hAnsi="Times New Roman" w:cs="Times New Roman"/>
                <w:bCs/>
              </w:rPr>
            </w:pPr>
          </w:p>
        </w:tc>
      </w:tr>
      <w:tr w:rsidR="00023D53" w:rsidRPr="000A7C9E" w14:paraId="3AC115E3" w14:textId="77777777" w:rsidTr="00023D53">
        <w:trPr>
          <w:cantSplit/>
          <w:trHeight w:val="251"/>
        </w:trPr>
        <w:tc>
          <w:tcPr>
            <w:tcW w:w="6562" w:type="dxa"/>
            <w:gridSpan w:val="2"/>
          </w:tcPr>
          <w:p w14:paraId="23AC7892" w14:textId="7A0F5859" w:rsidR="00023D53" w:rsidRPr="00023D53" w:rsidRDefault="00023D53" w:rsidP="00023D53">
            <w:pPr>
              <w:pStyle w:val="ListParagraph"/>
              <w:numPr>
                <w:ilvl w:val="0"/>
                <w:numId w:val="60"/>
              </w:numPr>
              <w:spacing w:after="120" w:line="240" w:lineRule="auto"/>
              <w:rPr>
                <w:rFonts w:ascii="Times New Roman" w:eastAsia="Times New Roman" w:hAnsi="Times New Roman" w:cs="Times New Roman"/>
                <w:bCs/>
              </w:rPr>
            </w:pPr>
            <w:r>
              <w:rPr>
                <w:rFonts w:ascii="Times New Roman" w:eastAsia="Times New Roman" w:hAnsi="Times New Roman" w:cs="Times New Roman"/>
                <w:bCs/>
              </w:rPr>
              <w:t>Grant writing, fundraising, and other funding sources.</w:t>
            </w:r>
          </w:p>
        </w:tc>
        <w:tc>
          <w:tcPr>
            <w:tcW w:w="630" w:type="dxa"/>
          </w:tcPr>
          <w:p w14:paraId="2A9A30CA"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30" w:type="dxa"/>
          </w:tcPr>
          <w:p w14:paraId="784E6E40"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840" w:type="dxa"/>
          </w:tcPr>
          <w:p w14:paraId="73E88848" w14:textId="77777777" w:rsidR="00023D53" w:rsidRPr="001D73AD" w:rsidRDefault="00023D53" w:rsidP="00023D53">
            <w:pPr>
              <w:pStyle w:val="ListParagraph"/>
              <w:spacing w:after="120" w:line="240" w:lineRule="auto"/>
              <w:ind w:left="60"/>
              <w:rPr>
                <w:rFonts w:ascii="Times New Roman" w:eastAsia="Times New Roman" w:hAnsi="Times New Roman" w:cs="Times New Roman"/>
                <w:bCs/>
              </w:rPr>
            </w:pPr>
          </w:p>
        </w:tc>
      </w:tr>
      <w:tr w:rsidR="00023D53" w:rsidRPr="000A7C9E" w14:paraId="48DD8B3F" w14:textId="77777777" w:rsidTr="00023D53">
        <w:trPr>
          <w:cantSplit/>
          <w:trHeight w:val="206"/>
        </w:trPr>
        <w:tc>
          <w:tcPr>
            <w:tcW w:w="6562" w:type="dxa"/>
            <w:gridSpan w:val="2"/>
          </w:tcPr>
          <w:p w14:paraId="0E2C5FFC" w14:textId="6994AA32" w:rsidR="00023D53" w:rsidRPr="00023D53" w:rsidRDefault="00023D53" w:rsidP="00023D53">
            <w:pPr>
              <w:pStyle w:val="ListParagraph"/>
              <w:numPr>
                <w:ilvl w:val="0"/>
                <w:numId w:val="61"/>
              </w:numPr>
              <w:spacing w:after="120" w:line="240" w:lineRule="auto"/>
              <w:rPr>
                <w:rFonts w:ascii="Times New Roman" w:eastAsia="Times New Roman" w:hAnsi="Times New Roman" w:cs="Times New Roman"/>
                <w:bCs/>
              </w:rPr>
            </w:pPr>
            <w:r w:rsidRPr="00023D53">
              <w:rPr>
                <w:rFonts w:ascii="Times New Roman" w:eastAsia="Times New Roman" w:hAnsi="Times New Roman" w:cs="Times New Roman"/>
                <w:bCs/>
              </w:rPr>
              <w:t xml:space="preserve">Legal, ethical, and regulatory issues, and risk management. </w:t>
            </w:r>
          </w:p>
        </w:tc>
        <w:tc>
          <w:tcPr>
            <w:tcW w:w="630" w:type="dxa"/>
          </w:tcPr>
          <w:p w14:paraId="576AED49" w14:textId="77777777" w:rsidR="00023D53" w:rsidRPr="00023D53" w:rsidRDefault="00023D53" w:rsidP="00023D53">
            <w:pPr>
              <w:pStyle w:val="ListParagraph"/>
              <w:spacing w:after="120" w:line="240" w:lineRule="auto"/>
              <w:ind w:left="360"/>
              <w:rPr>
                <w:rFonts w:ascii="Times New Roman" w:eastAsia="Times New Roman" w:hAnsi="Times New Roman" w:cs="Times New Roman"/>
                <w:bCs/>
                <w:i/>
                <w:iCs/>
                <w:u w:val="single"/>
              </w:rPr>
            </w:pPr>
          </w:p>
        </w:tc>
        <w:tc>
          <w:tcPr>
            <w:tcW w:w="630" w:type="dxa"/>
          </w:tcPr>
          <w:p w14:paraId="3C1DDFD6"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840" w:type="dxa"/>
          </w:tcPr>
          <w:p w14:paraId="6120F82C" w14:textId="77777777" w:rsidR="00023D53" w:rsidRPr="001D73AD" w:rsidRDefault="00023D53" w:rsidP="00023D53">
            <w:pPr>
              <w:pStyle w:val="ListParagraph"/>
              <w:spacing w:after="120" w:line="240" w:lineRule="auto"/>
              <w:ind w:left="60"/>
              <w:rPr>
                <w:rFonts w:ascii="Times New Roman" w:eastAsia="Times New Roman" w:hAnsi="Times New Roman" w:cs="Times New Roman"/>
                <w:bCs/>
              </w:rPr>
            </w:pPr>
          </w:p>
        </w:tc>
      </w:tr>
      <w:tr w:rsidR="00023D53" w:rsidRPr="000A7C9E" w14:paraId="68F5DD2B" w14:textId="77777777" w:rsidTr="00023D53">
        <w:trPr>
          <w:cantSplit/>
          <w:trHeight w:val="350"/>
        </w:trPr>
        <w:tc>
          <w:tcPr>
            <w:tcW w:w="6562" w:type="dxa"/>
            <w:gridSpan w:val="2"/>
          </w:tcPr>
          <w:p w14:paraId="1F4C0324" w14:textId="21048D44" w:rsidR="00023D53" w:rsidRPr="00023D53" w:rsidRDefault="00023D53" w:rsidP="00023D53">
            <w:pPr>
              <w:pStyle w:val="ListParagraph"/>
              <w:numPr>
                <w:ilvl w:val="0"/>
                <w:numId w:val="61"/>
              </w:numPr>
              <w:spacing w:after="120" w:line="240" w:lineRule="auto"/>
              <w:rPr>
                <w:rFonts w:ascii="Times New Roman" w:eastAsia="Times New Roman" w:hAnsi="Times New Roman" w:cs="Times New Roman"/>
                <w:bCs/>
              </w:rPr>
            </w:pPr>
            <w:r w:rsidRPr="00023D53">
              <w:rPr>
                <w:rFonts w:ascii="Times New Roman" w:eastAsia="Times New Roman" w:hAnsi="Times New Roman" w:cs="Times New Roman"/>
                <w:bCs/>
              </w:rPr>
              <w:t xml:space="preserve">Budget and financial management. </w:t>
            </w:r>
          </w:p>
        </w:tc>
        <w:tc>
          <w:tcPr>
            <w:tcW w:w="630" w:type="dxa"/>
          </w:tcPr>
          <w:p w14:paraId="422133F0"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30" w:type="dxa"/>
          </w:tcPr>
          <w:p w14:paraId="0ED254B2"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840" w:type="dxa"/>
          </w:tcPr>
          <w:p w14:paraId="3607EC02" w14:textId="77777777" w:rsidR="00023D53" w:rsidRPr="001D73AD" w:rsidRDefault="00023D53" w:rsidP="00023D53">
            <w:pPr>
              <w:pStyle w:val="ListParagraph"/>
              <w:spacing w:after="120" w:line="240" w:lineRule="auto"/>
              <w:ind w:left="60"/>
              <w:rPr>
                <w:rFonts w:ascii="Times New Roman" w:eastAsia="Times New Roman" w:hAnsi="Times New Roman" w:cs="Times New Roman"/>
                <w:bCs/>
              </w:rPr>
            </w:pPr>
          </w:p>
        </w:tc>
      </w:tr>
      <w:tr w:rsidR="00023D53" w:rsidRPr="000A7C9E" w14:paraId="2D8477CF" w14:textId="77777777" w:rsidTr="001D73AD">
        <w:trPr>
          <w:cantSplit/>
          <w:trHeight w:val="1296"/>
        </w:trPr>
        <w:tc>
          <w:tcPr>
            <w:tcW w:w="6562" w:type="dxa"/>
            <w:gridSpan w:val="2"/>
            <w:shd w:val="clear" w:color="auto" w:fill="E0E0E0"/>
          </w:tcPr>
          <w:p w14:paraId="0DB613AD" w14:textId="259D0060" w:rsidR="00023D53" w:rsidRPr="00FB69F7" w:rsidRDefault="00023D53" w:rsidP="00023D53">
            <w:pPr>
              <w:pStyle w:val="ListParagraph"/>
              <w:numPr>
                <w:ilvl w:val="2"/>
                <w:numId w:val="28"/>
              </w:numPr>
              <w:spacing w:after="120" w:line="240" w:lineRule="auto"/>
              <w:ind w:left="420"/>
              <w:rPr>
                <w:rFonts w:ascii="Times New Roman" w:eastAsia="Times New Roman" w:hAnsi="Times New Roman" w:cs="Times New Roman"/>
                <w:b/>
              </w:rPr>
            </w:pPr>
            <w:r w:rsidRPr="00FB69F7">
              <w:rPr>
                <w:rFonts w:ascii="Times New Roman" w:eastAsia="Times New Roman" w:hAnsi="Times New Roman" w:cs="Times New Roman"/>
                <w:b/>
              </w:rPr>
              <w:t xml:space="preserve">Client Related Values and Attitudes: </w:t>
            </w:r>
          </w:p>
        </w:tc>
        <w:tc>
          <w:tcPr>
            <w:tcW w:w="630" w:type="dxa"/>
            <w:shd w:val="clear" w:color="auto" w:fill="E0E0E0"/>
          </w:tcPr>
          <w:p w14:paraId="34747AB5" w14:textId="16FD47BE"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30" w:type="dxa"/>
            <w:shd w:val="clear" w:color="auto" w:fill="E0E0E0"/>
          </w:tcPr>
          <w:p w14:paraId="73942FDE" w14:textId="77777777" w:rsidR="00023D53" w:rsidRPr="001D73AD" w:rsidRDefault="00023D53" w:rsidP="00023D53">
            <w:pPr>
              <w:pStyle w:val="ListParagraph"/>
              <w:spacing w:after="120" w:line="240" w:lineRule="auto"/>
              <w:ind w:left="360"/>
              <w:rPr>
                <w:rFonts w:ascii="Times New Roman" w:eastAsia="Times New Roman" w:hAnsi="Times New Roman" w:cs="Times New Roman"/>
                <w:b/>
                <w:i/>
                <w:iCs/>
                <w:u w:val="single"/>
              </w:rPr>
            </w:pPr>
          </w:p>
        </w:tc>
        <w:tc>
          <w:tcPr>
            <w:tcW w:w="6840" w:type="dxa"/>
            <w:shd w:val="clear" w:color="auto" w:fill="E0E0E0"/>
          </w:tcPr>
          <w:p w14:paraId="3750B033" w14:textId="504E5174" w:rsidR="00023D53" w:rsidRPr="001D73AD" w:rsidRDefault="00023D53" w:rsidP="00023D53">
            <w:pPr>
              <w:pStyle w:val="ListParagraph"/>
              <w:spacing w:after="120" w:line="240" w:lineRule="auto"/>
              <w:ind w:left="60"/>
              <w:rPr>
                <w:rFonts w:ascii="Times New Roman" w:eastAsia="Times New Roman" w:hAnsi="Times New Roman" w:cs="Times New Roman"/>
                <w:bCs/>
              </w:rPr>
            </w:pPr>
            <w:r w:rsidRPr="001D73AD">
              <w:rPr>
                <w:rFonts w:ascii="Times New Roman" w:eastAsia="Times New Roman" w:hAnsi="Times New Roman" w:cs="Times New Roman"/>
                <w:bCs/>
              </w:rPr>
              <w:t xml:space="preserve">In each curriculum response, there should be a brief description as to what courses the content is presented, how the content is presented to the learner, what student learning activities/assignments are used, and what </w:t>
            </w:r>
            <w:proofErr w:type="gramStart"/>
            <w:r w:rsidRPr="001D73AD">
              <w:rPr>
                <w:rFonts w:ascii="Times New Roman" w:eastAsia="Times New Roman" w:hAnsi="Times New Roman" w:cs="Times New Roman"/>
                <w:bCs/>
              </w:rPr>
              <w:t>assessment</w:t>
            </w:r>
            <w:proofErr w:type="gramEnd"/>
            <w:r w:rsidRPr="001D73AD">
              <w:rPr>
                <w:rFonts w:ascii="Times New Roman" w:eastAsia="Times New Roman" w:hAnsi="Times New Roman" w:cs="Times New Roman"/>
                <w:bCs/>
              </w:rPr>
              <w:t>(s) are used to determine the student learning outcome.</w:t>
            </w:r>
          </w:p>
        </w:tc>
      </w:tr>
      <w:tr w:rsidR="00023D53" w:rsidRPr="000A7C9E" w14:paraId="0A7AC2E4" w14:textId="77777777" w:rsidTr="001D73AD">
        <w:trPr>
          <w:cantSplit/>
          <w:trHeight w:val="1241"/>
        </w:trPr>
        <w:tc>
          <w:tcPr>
            <w:tcW w:w="6562" w:type="dxa"/>
            <w:gridSpan w:val="2"/>
            <w:shd w:val="clear" w:color="auto" w:fill="D9D9D9" w:themeFill="background1" w:themeFillShade="D9"/>
          </w:tcPr>
          <w:p w14:paraId="4D14B8E7" w14:textId="2B7A0401" w:rsidR="00023D53" w:rsidRPr="000A7C9E" w:rsidRDefault="00023D53" w:rsidP="00023D53">
            <w:pPr>
              <w:widowControl/>
              <w:spacing w:after="0" w:line="240" w:lineRule="auto"/>
              <w:rPr>
                <w:rFonts w:ascii="Times New Roman" w:eastAsia="Times New Roman" w:hAnsi="Times New Roman" w:cs="Times New Roman"/>
              </w:rPr>
            </w:pPr>
            <w:r w:rsidRPr="001D73AD">
              <w:rPr>
                <w:rFonts w:ascii="Times New Roman" w:eastAsia="Times New Roman" w:hAnsi="Times New Roman" w:cs="Times New Roman"/>
                <w:b/>
              </w:rPr>
              <w:lastRenderedPageBreak/>
              <w:t>Standard 1</w:t>
            </w:r>
            <w:r>
              <w:rPr>
                <w:rFonts w:ascii="Times New Roman" w:eastAsia="Times New Roman" w:hAnsi="Times New Roman" w:cs="Times New Roman"/>
                <w:b/>
              </w:rPr>
              <w:t>9</w:t>
            </w:r>
            <w:r w:rsidRPr="001D73AD">
              <w:rPr>
                <w:rFonts w:ascii="Times New Roman" w:eastAsia="Times New Roman" w:hAnsi="Times New Roman" w:cs="Times New Roman"/>
                <w:b/>
              </w:rPr>
              <w:t>: The curriculum shall incorporate human services values and attitudes and promote understanding of human services ethics and their application in practice</w:t>
            </w:r>
          </w:p>
        </w:tc>
        <w:tc>
          <w:tcPr>
            <w:tcW w:w="630" w:type="dxa"/>
            <w:shd w:val="clear" w:color="auto" w:fill="E0E0E0"/>
            <w:textDirection w:val="btLr"/>
            <w:vAlign w:val="center"/>
          </w:tcPr>
          <w:p w14:paraId="60BA1D05" w14:textId="7353ACB2" w:rsidR="00023D53" w:rsidRPr="000A7C9E" w:rsidRDefault="00023D53" w:rsidP="00023D53">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2F064CFC" w14:textId="26104968" w:rsidR="00023D53" w:rsidRPr="000A7C9E" w:rsidRDefault="00023D53" w:rsidP="00023D53">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w:t>
            </w:r>
            <w:r>
              <w:rPr>
                <w:rFonts w:ascii="Times New Roman" w:eastAsia="Times New Roman" w:hAnsi="Times New Roman" w:cs="Times New Roman"/>
                <w:b/>
              </w:rPr>
              <w:t>-</w:t>
            </w:r>
            <w:r w:rsidRPr="000A7C9E">
              <w:rPr>
                <w:rFonts w:ascii="Times New Roman" w:eastAsia="Times New Roman" w:hAnsi="Times New Roman" w:cs="Times New Roman"/>
                <w:b/>
              </w:rPr>
              <w:t>compliant</w:t>
            </w:r>
          </w:p>
        </w:tc>
        <w:tc>
          <w:tcPr>
            <w:tcW w:w="6840" w:type="dxa"/>
            <w:shd w:val="clear" w:color="auto" w:fill="E0E0E0"/>
            <w:vAlign w:val="center"/>
          </w:tcPr>
          <w:p w14:paraId="463C183D" w14:textId="3F333E3C" w:rsidR="00023D53" w:rsidRPr="000A7C9E" w:rsidRDefault="00023D53" w:rsidP="00023D53">
            <w:pPr>
              <w:spacing w:after="0" w:line="240" w:lineRule="auto"/>
              <w:jc w:val="center"/>
              <w:rPr>
                <w:rFonts w:ascii="Times New Roman" w:eastAsia="Times New Roman" w:hAnsi="Times New Roman" w:cs="Times New Roman"/>
              </w:rPr>
            </w:pPr>
            <w:r w:rsidRPr="001D73AD">
              <w:rPr>
                <w:rFonts w:ascii="Times New Roman" w:eastAsia="Times New Roman" w:hAnsi="Times New Roman" w:cs="Times New Roman"/>
                <w:b/>
              </w:rPr>
              <w:t xml:space="preserve">Reader’s Comments: Note missing information or reason for noncompliant decision; make notations of strengths </w:t>
            </w:r>
          </w:p>
        </w:tc>
      </w:tr>
      <w:tr w:rsidR="00023D53" w:rsidRPr="000A7C9E" w14:paraId="67A93C37" w14:textId="77777777" w:rsidTr="00CE4705">
        <w:trPr>
          <w:cantSplit/>
        </w:trPr>
        <w:tc>
          <w:tcPr>
            <w:tcW w:w="1072" w:type="dxa"/>
          </w:tcPr>
          <w:p w14:paraId="47FF6E62"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02B34A2F" w14:textId="2DEBBEB2"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least intrusive intervention in the least restrictive environment.</w:t>
            </w:r>
          </w:p>
        </w:tc>
        <w:tc>
          <w:tcPr>
            <w:tcW w:w="630" w:type="dxa"/>
          </w:tcPr>
          <w:p w14:paraId="4CCDE4FA"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33319FA7" w14:textId="3D003A6B"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0A39D4E6"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59445F05" w14:textId="77777777" w:rsidTr="00CE4705">
        <w:trPr>
          <w:cantSplit/>
        </w:trPr>
        <w:tc>
          <w:tcPr>
            <w:tcW w:w="1072" w:type="dxa"/>
          </w:tcPr>
          <w:p w14:paraId="36E1D31D"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627800D1" w14:textId="2D3A7687"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Client self-determination.</w:t>
            </w:r>
          </w:p>
        </w:tc>
        <w:tc>
          <w:tcPr>
            <w:tcW w:w="630" w:type="dxa"/>
          </w:tcPr>
          <w:p w14:paraId="5D3B30BB"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30C42EEA" w14:textId="11D616F3"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06F3FD2D"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591FA12E" w14:textId="77777777" w:rsidTr="00CE4705">
        <w:trPr>
          <w:cantSplit/>
        </w:trPr>
        <w:tc>
          <w:tcPr>
            <w:tcW w:w="1072" w:type="dxa"/>
          </w:tcPr>
          <w:p w14:paraId="398BB8AE"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2EFE1B15" w14:textId="106CD09C"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Confidentiality of information.</w:t>
            </w:r>
          </w:p>
        </w:tc>
        <w:tc>
          <w:tcPr>
            <w:tcW w:w="630" w:type="dxa"/>
          </w:tcPr>
          <w:p w14:paraId="43BDA5CB"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6561CD6B" w14:textId="42C96893"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00BC76A1"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72687EA6" w14:textId="77777777" w:rsidTr="00CE4705">
        <w:trPr>
          <w:cantSplit/>
        </w:trPr>
        <w:tc>
          <w:tcPr>
            <w:tcW w:w="1072" w:type="dxa"/>
          </w:tcPr>
          <w:p w14:paraId="5A5FD2C0"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2D773F60" w14:textId="5794FA1D" w:rsidR="00023D53" w:rsidRPr="0078598E" w:rsidRDefault="0078598E" w:rsidP="00023D53">
            <w:pPr>
              <w:widowControl/>
              <w:spacing w:after="0" w:line="240" w:lineRule="auto"/>
              <w:ind w:left="360"/>
              <w:rPr>
                <w:rFonts w:ascii="Times New Roman" w:eastAsia="Times New Roman" w:hAnsi="Times New Roman" w:cs="Times New Roman"/>
                <w:bCs/>
              </w:rPr>
            </w:pPr>
            <w:r w:rsidRPr="0078598E">
              <w:rPr>
                <w:rFonts w:ascii="Times New Roman" w:hAnsi="Times New Roman" w:cs="Times New Roman"/>
              </w:rPr>
              <w:t>The worth and uniqueness of individuals based on intercultural fluency, including how they identify and the cultural groups to which they belong.</w:t>
            </w:r>
          </w:p>
        </w:tc>
        <w:tc>
          <w:tcPr>
            <w:tcW w:w="630" w:type="dxa"/>
          </w:tcPr>
          <w:p w14:paraId="364C2D95"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52C706C3" w14:textId="5D8E4725"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2187D0F8"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0568D43F" w14:textId="77777777" w:rsidTr="00CE4705">
        <w:trPr>
          <w:cantSplit/>
        </w:trPr>
        <w:tc>
          <w:tcPr>
            <w:tcW w:w="1072" w:type="dxa"/>
          </w:tcPr>
          <w:p w14:paraId="0A471ED4"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2DCFAE3A" w14:textId="2924F7E7"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Belief that individuals, services systems, and society can change.</w:t>
            </w:r>
          </w:p>
        </w:tc>
        <w:tc>
          <w:tcPr>
            <w:tcW w:w="630" w:type="dxa"/>
          </w:tcPr>
          <w:p w14:paraId="231CB958"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135BADBB" w14:textId="237D907C"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7AB824CD"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709EE2B6" w14:textId="77777777" w:rsidTr="00CE4705">
        <w:trPr>
          <w:cantSplit/>
        </w:trPr>
        <w:tc>
          <w:tcPr>
            <w:tcW w:w="1072" w:type="dxa"/>
          </w:tcPr>
          <w:p w14:paraId="0BC89A48"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21A32D76" w14:textId="6576708C"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Interdisciplinary team approaches to problem solving.</w:t>
            </w:r>
          </w:p>
        </w:tc>
        <w:tc>
          <w:tcPr>
            <w:tcW w:w="630" w:type="dxa"/>
          </w:tcPr>
          <w:p w14:paraId="1A566833"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0C13C0AB" w14:textId="1FFF25B6"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76D1FB34"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41CEB9FC" w14:textId="77777777" w:rsidTr="00CE4705">
        <w:trPr>
          <w:cantSplit/>
        </w:trPr>
        <w:tc>
          <w:tcPr>
            <w:tcW w:w="1072" w:type="dxa"/>
          </w:tcPr>
          <w:p w14:paraId="300104EE"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1A6C64D1" w14:textId="29D37374"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Appropriate professional boundaries.</w:t>
            </w:r>
          </w:p>
        </w:tc>
        <w:tc>
          <w:tcPr>
            <w:tcW w:w="630" w:type="dxa"/>
          </w:tcPr>
          <w:p w14:paraId="06FB39B8"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4B6473C7" w14:textId="7FE81F07"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754A6341"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1120DF0A" w14:textId="77777777" w:rsidTr="00CE4705">
        <w:trPr>
          <w:cantSplit/>
          <w:trHeight w:val="864"/>
        </w:trPr>
        <w:tc>
          <w:tcPr>
            <w:tcW w:w="1072" w:type="dxa"/>
          </w:tcPr>
          <w:p w14:paraId="193EF41C" w14:textId="77777777" w:rsidR="00023D53" w:rsidRPr="000A7C9E" w:rsidRDefault="00023D53" w:rsidP="00023D53">
            <w:pPr>
              <w:widowControl/>
              <w:numPr>
                <w:ilvl w:val="0"/>
                <w:numId w:val="17"/>
              </w:numPr>
              <w:spacing w:after="0" w:line="240" w:lineRule="auto"/>
              <w:rPr>
                <w:rFonts w:ascii="Times New Roman" w:eastAsia="Times New Roman" w:hAnsi="Times New Roman" w:cs="Times New Roman"/>
                <w:bCs/>
              </w:rPr>
            </w:pPr>
          </w:p>
        </w:tc>
        <w:tc>
          <w:tcPr>
            <w:tcW w:w="5490" w:type="dxa"/>
          </w:tcPr>
          <w:p w14:paraId="32C1DEAD" w14:textId="3226E57E"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Integration of the ethical standards outlined by the National Organization for Human Services (NOHS) and the Council for Standards in Human Service Education (available at </w:t>
            </w:r>
            <w:hyperlink r:id="rId8" w:history="1">
              <w:r w:rsidRPr="000A7C9E">
                <w:rPr>
                  <w:rFonts w:ascii="Arial" w:eastAsia="Times New Roman" w:hAnsi="Arial" w:cs="Arial"/>
                  <w:b/>
                  <w:sz w:val="20"/>
                  <w:szCs w:val="20"/>
                  <w:u w:val="single"/>
                </w:rPr>
                <w:t>https://www.nationalhumanservices.org/ethical-standards-for-hs-professionals</w:t>
              </w:r>
            </w:hyperlink>
            <w:r w:rsidRPr="000A7C9E">
              <w:rPr>
                <w:rFonts w:ascii="Times New Roman" w:eastAsia="Times New Roman" w:hAnsi="Times New Roman" w:cs="Times New Roman"/>
                <w:bCs/>
              </w:rPr>
              <w:t>).</w:t>
            </w:r>
          </w:p>
        </w:tc>
        <w:tc>
          <w:tcPr>
            <w:tcW w:w="630" w:type="dxa"/>
          </w:tcPr>
          <w:p w14:paraId="70AC70DA"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52885C6D" w14:textId="6EE20A27"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68D010C9"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764DC3EA" w14:textId="77777777" w:rsidTr="00286578">
        <w:trPr>
          <w:cantSplit/>
          <w:trHeight w:val="440"/>
        </w:trPr>
        <w:tc>
          <w:tcPr>
            <w:tcW w:w="14662" w:type="dxa"/>
            <w:gridSpan w:val="5"/>
            <w:shd w:val="clear" w:color="auto" w:fill="D9D9D9"/>
          </w:tcPr>
          <w:p w14:paraId="22238772" w14:textId="6D2DA8D9" w:rsidR="00023D53" w:rsidRPr="00286578" w:rsidRDefault="00023D53" w:rsidP="00286578">
            <w:pPr>
              <w:pStyle w:val="ListParagraph"/>
              <w:numPr>
                <w:ilvl w:val="0"/>
                <w:numId w:val="63"/>
              </w:numPr>
              <w:spacing w:after="120" w:line="240" w:lineRule="auto"/>
              <w:ind w:left="60" w:hanging="30"/>
              <w:rPr>
                <w:rFonts w:ascii="Times New Roman" w:eastAsia="Times New Roman" w:hAnsi="Times New Roman" w:cs="Times New Roman"/>
                <w:b/>
              </w:rPr>
            </w:pPr>
            <w:r w:rsidRPr="00286578">
              <w:rPr>
                <w:rFonts w:ascii="Times New Roman" w:eastAsia="Times New Roman" w:hAnsi="Times New Roman" w:cs="Times New Roman"/>
                <w:b/>
              </w:rPr>
              <w:t>Self-Development</w:t>
            </w:r>
          </w:p>
          <w:p w14:paraId="266B1D3F" w14:textId="3C3D7E66" w:rsidR="00023D53" w:rsidRPr="000A7C9E" w:rsidRDefault="00023D53" w:rsidP="00023D53">
            <w:pPr>
              <w:spacing w:after="0" w:line="240" w:lineRule="auto"/>
              <w:rPr>
                <w:rFonts w:ascii="Times New Roman" w:eastAsia="Times New Roman" w:hAnsi="Times New Roman" w:cs="Times New Roman"/>
                <w:b/>
                <w:i/>
                <w:iCs/>
                <w:u w:val="single"/>
              </w:rPr>
            </w:pPr>
          </w:p>
        </w:tc>
      </w:tr>
      <w:tr w:rsidR="00023D53" w:rsidRPr="000A7C9E" w14:paraId="419F2C0F" w14:textId="77777777" w:rsidTr="001D73AD">
        <w:trPr>
          <w:cantSplit/>
          <w:trHeight w:val="1331"/>
        </w:trPr>
        <w:tc>
          <w:tcPr>
            <w:tcW w:w="6562" w:type="dxa"/>
            <w:gridSpan w:val="2"/>
            <w:shd w:val="clear" w:color="auto" w:fill="D9D9D9" w:themeFill="background1" w:themeFillShade="D9"/>
          </w:tcPr>
          <w:p w14:paraId="63FCD50E" w14:textId="1658EF46" w:rsidR="00023D53" w:rsidRPr="000A7C9E" w:rsidRDefault="00023D53" w:rsidP="00023D53">
            <w:pPr>
              <w:widowControl/>
              <w:spacing w:after="0" w:line="240" w:lineRule="auto"/>
              <w:rPr>
                <w:rFonts w:ascii="Times New Roman" w:eastAsia="Times New Roman" w:hAnsi="Times New Roman" w:cs="Times New Roman"/>
              </w:rPr>
            </w:pPr>
            <w:r w:rsidRPr="001D73AD">
              <w:rPr>
                <w:rFonts w:ascii="Times New Roman" w:eastAsia="Times New Roman" w:hAnsi="Times New Roman" w:cs="Times New Roman"/>
                <w:b/>
              </w:rPr>
              <w:lastRenderedPageBreak/>
              <w:t xml:space="preserve">Standard </w:t>
            </w:r>
            <w:r w:rsidR="00286578">
              <w:rPr>
                <w:rFonts w:ascii="Times New Roman" w:eastAsia="Times New Roman" w:hAnsi="Times New Roman" w:cs="Times New Roman"/>
                <w:b/>
              </w:rPr>
              <w:t>20</w:t>
            </w:r>
            <w:r w:rsidRPr="000A7C9E">
              <w:rPr>
                <w:rFonts w:ascii="Times New Roman" w:eastAsia="Times New Roman" w:hAnsi="Times New Roman" w:cs="Times New Roman"/>
                <w:b/>
              </w:rPr>
              <w:t xml:space="preserve"> The program shall provide experiences and support to enable students to develop awareness of their own values, personalities, reaction patterns, interpersonal styles, and limitations.</w:t>
            </w:r>
          </w:p>
        </w:tc>
        <w:tc>
          <w:tcPr>
            <w:tcW w:w="630" w:type="dxa"/>
            <w:shd w:val="clear" w:color="auto" w:fill="E0E0E0"/>
            <w:textDirection w:val="btLr"/>
            <w:vAlign w:val="center"/>
          </w:tcPr>
          <w:p w14:paraId="0A3C014A" w14:textId="5EE73787" w:rsidR="00023D53" w:rsidRPr="000A7C9E" w:rsidRDefault="00023D53" w:rsidP="00023D53">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75867351" w14:textId="70E5B3F3" w:rsidR="00023D53" w:rsidRPr="000A7C9E" w:rsidRDefault="00023D53" w:rsidP="00023D53">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w:t>
            </w:r>
            <w:r>
              <w:rPr>
                <w:rFonts w:ascii="Times New Roman" w:eastAsia="Times New Roman" w:hAnsi="Times New Roman" w:cs="Times New Roman"/>
                <w:b/>
              </w:rPr>
              <w:t xml:space="preserve">- </w:t>
            </w:r>
            <w:r w:rsidRPr="000A7C9E">
              <w:rPr>
                <w:rFonts w:ascii="Times New Roman" w:eastAsia="Times New Roman" w:hAnsi="Times New Roman" w:cs="Times New Roman"/>
                <w:b/>
              </w:rPr>
              <w:t>compliant</w:t>
            </w:r>
          </w:p>
        </w:tc>
        <w:tc>
          <w:tcPr>
            <w:tcW w:w="6840" w:type="dxa"/>
            <w:shd w:val="clear" w:color="auto" w:fill="E0E0E0"/>
            <w:vAlign w:val="center"/>
          </w:tcPr>
          <w:p w14:paraId="0454BB39" w14:textId="5BED8EA0" w:rsidR="00023D53" w:rsidRPr="000A7C9E" w:rsidRDefault="00023D53" w:rsidP="00023D53">
            <w:pPr>
              <w:spacing w:after="0" w:line="240" w:lineRule="auto"/>
              <w:jc w:val="center"/>
              <w:rPr>
                <w:rFonts w:ascii="Times New Roman" w:eastAsia="Times New Roman" w:hAnsi="Times New Roman" w:cs="Times New Roman"/>
              </w:rPr>
            </w:pPr>
            <w:r w:rsidRPr="001D73AD">
              <w:rPr>
                <w:rFonts w:ascii="Times New Roman" w:eastAsia="Times New Roman" w:hAnsi="Times New Roman" w:cs="Times New Roman"/>
                <w:b/>
              </w:rPr>
              <w:t xml:space="preserve">Reader’s Comments: Note missing information or reason for noncompliant decision; make notations of strengths </w:t>
            </w:r>
          </w:p>
        </w:tc>
      </w:tr>
      <w:tr w:rsidR="00023D53" w:rsidRPr="000A7C9E" w14:paraId="055ACB1B" w14:textId="77777777" w:rsidTr="00CE4705">
        <w:trPr>
          <w:cantSplit/>
        </w:trPr>
        <w:tc>
          <w:tcPr>
            <w:tcW w:w="1072" w:type="dxa"/>
          </w:tcPr>
          <w:p w14:paraId="3020CEF2" w14:textId="77777777" w:rsidR="00023D53" w:rsidRPr="000A7C9E" w:rsidRDefault="00023D53" w:rsidP="00023D53">
            <w:pPr>
              <w:widowControl/>
              <w:numPr>
                <w:ilvl w:val="0"/>
                <w:numId w:val="18"/>
              </w:numPr>
              <w:spacing w:after="0" w:line="240" w:lineRule="auto"/>
              <w:rPr>
                <w:rFonts w:ascii="Times New Roman" w:eastAsia="Times New Roman" w:hAnsi="Times New Roman" w:cs="Times New Roman"/>
                <w:bCs/>
              </w:rPr>
            </w:pPr>
          </w:p>
        </w:tc>
        <w:tc>
          <w:tcPr>
            <w:tcW w:w="5490" w:type="dxa"/>
          </w:tcPr>
          <w:p w14:paraId="13854FCE" w14:textId="1CBD9599"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Conscious use of self.</w:t>
            </w:r>
          </w:p>
        </w:tc>
        <w:tc>
          <w:tcPr>
            <w:tcW w:w="630" w:type="dxa"/>
          </w:tcPr>
          <w:p w14:paraId="4615F234"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7C53472E" w14:textId="323F6BC3"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78F26006"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131DBB94" w14:textId="77777777" w:rsidTr="00CE4705">
        <w:trPr>
          <w:cantSplit/>
        </w:trPr>
        <w:tc>
          <w:tcPr>
            <w:tcW w:w="1072" w:type="dxa"/>
          </w:tcPr>
          <w:p w14:paraId="7A5222D8" w14:textId="77777777" w:rsidR="00023D53" w:rsidRPr="000A7C9E" w:rsidRDefault="00023D53" w:rsidP="00023D53">
            <w:pPr>
              <w:widowControl/>
              <w:numPr>
                <w:ilvl w:val="0"/>
                <w:numId w:val="18"/>
              </w:numPr>
              <w:spacing w:after="0" w:line="240" w:lineRule="auto"/>
              <w:rPr>
                <w:rFonts w:ascii="Times New Roman" w:eastAsia="Times New Roman" w:hAnsi="Times New Roman" w:cs="Times New Roman"/>
                <w:bCs/>
              </w:rPr>
            </w:pPr>
          </w:p>
        </w:tc>
        <w:tc>
          <w:tcPr>
            <w:tcW w:w="5490" w:type="dxa"/>
          </w:tcPr>
          <w:p w14:paraId="072E8748" w14:textId="75AFF4E0"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Clarification of personal and professional values.</w:t>
            </w:r>
          </w:p>
        </w:tc>
        <w:tc>
          <w:tcPr>
            <w:tcW w:w="630" w:type="dxa"/>
          </w:tcPr>
          <w:p w14:paraId="4B3BA9BA"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1F0878AD" w14:textId="52F990FA"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5AAF535B"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6CFE9942" w14:textId="77777777" w:rsidTr="00CE4705">
        <w:trPr>
          <w:cantSplit/>
        </w:trPr>
        <w:tc>
          <w:tcPr>
            <w:tcW w:w="1072" w:type="dxa"/>
          </w:tcPr>
          <w:p w14:paraId="3E9A595B" w14:textId="77777777" w:rsidR="00023D53" w:rsidRPr="000A7C9E" w:rsidRDefault="00023D53" w:rsidP="00023D53">
            <w:pPr>
              <w:widowControl/>
              <w:numPr>
                <w:ilvl w:val="0"/>
                <w:numId w:val="18"/>
              </w:numPr>
              <w:spacing w:after="0" w:line="240" w:lineRule="auto"/>
              <w:rPr>
                <w:rFonts w:ascii="Times New Roman" w:eastAsia="Times New Roman" w:hAnsi="Times New Roman" w:cs="Times New Roman"/>
                <w:bCs/>
              </w:rPr>
            </w:pPr>
          </w:p>
        </w:tc>
        <w:tc>
          <w:tcPr>
            <w:tcW w:w="5490" w:type="dxa"/>
          </w:tcPr>
          <w:p w14:paraId="76B1D75B" w14:textId="1CFC5BCA" w:rsidR="00023D53" w:rsidRPr="0078598E" w:rsidRDefault="0078598E" w:rsidP="00023D53">
            <w:pPr>
              <w:widowControl/>
              <w:spacing w:after="0" w:line="240" w:lineRule="auto"/>
              <w:ind w:left="360"/>
              <w:rPr>
                <w:rFonts w:ascii="Times New Roman" w:eastAsia="Times New Roman" w:hAnsi="Times New Roman" w:cs="Times New Roman"/>
                <w:bCs/>
              </w:rPr>
            </w:pPr>
            <w:r w:rsidRPr="0078598E">
              <w:rPr>
                <w:rFonts w:ascii="Times New Roman" w:hAnsi="Times New Roman" w:cs="Times New Roman"/>
              </w:rPr>
              <w:t xml:space="preserve">Awareness of intercultural fluency as outlined in Standard </w:t>
            </w:r>
            <w:proofErr w:type="gramStart"/>
            <w:r w:rsidRPr="0078598E">
              <w:rPr>
                <w:rFonts w:ascii="Times New Roman" w:hAnsi="Times New Roman" w:cs="Times New Roman"/>
              </w:rPr>
              <w:t>19.d.</w:t>
            </w:r>
            <w:proofErr w:type="gramEnd"/>
          </w:p>
        </w:tc>
        <w:tc>
          <w:tcPr>
            <w:tcW w:w="630" w:type="dxa"/>
          </w:tcPr>
          <w:p w14:paraId="37A18356"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1F9FBFE9" w14:textId="4AEB156B"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56C55FF2"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343F6B55" w14:textId="77777777" w:rsidTr="00CE4705">
        <w:trPr>
          <w:cantSplit/>
        </w:trPr>
        <w:tc>
          <w:tcPr>
            <w:tcW w:w="1072" w:type="dxa"/>
          </w:tcPr>
          <w:p w14:paraId="6601005E" w14:textId="77777777" w:rsidR="00023D53" w:rsidRPr="000A7C9E" w:rsidRDefault="00023D53" w:rsidP="00023D53">
            <w:pPr>
              <w:widowControl/>
              <w:numPr>
                <w:ilvl w:val="0"/>
                <w:numId w:val="18"/>
              </w:numPr>
              <w:spacing w:after="0" w:line="240" w:lineRule="auto"/>
              <w:rPr>
                <w:rFonts w:ascii="Times New Roman" w:eastAsia="Times New Roman" w:hAnsi="Times New Roman" w:cs="Times New Roman"/>
                <w:bCs/>
              </w:rPr>
            </w:pPr>
          </w:p>
        </w:tc>
        <w:tc>
          <w:tcPr>
            <w:tcW w:w="5490" w:type="dxa"/>
          </w:tcPr>
          <w:p w14:paraId="7E4A6AB7" w14:textId="4262DE90"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Strategies for self-care.</w:t>
            </w:r>
          </w:p>
        </w:tc>
        <w:tc>
          <w:tcPr>
            <w:tcW w:w="630" w:type="dxa"/>
          </w:tcPr>
          <w:p w14:paraId="6D4C4351"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07ECE47F" w14:textId="4A384F6F"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653EC604" w14:textId="77777777" w:rsidR="00023D53" w:rsidRPr="000A7C9E" w:rsidRDefault="00023D53" w:rsidP="00023D53">
            <w:pPr>
              <w:spacing w:after="0" w:line="240" w:lineRule="auto"/>
              <w:rPr>
                <w:rFonts w:ascii="Times New Roman" w:eastAsia="Times New Roman" w:hAnsi="Times New Roman" w:cs="Times New Roman"/>
                <w:bCs/>
              </w:rPr>
            </w:pPr>
          </w:p>
        </w:tc>
      </w:tr>
      <w:tr w:rsidR="00023D53" w:rsidRPr="000A7C9E" w14:paraId="5B13C8D8" w14:textId="77777777" w:rsidTr="00CE4705">
        <w:trPr>
          <w:cantSplit/>
          <w:trHeight w:val="602"/>
        </w:trPr>
        <w:tc>
          <w:tcPr>
            <w:tcW w:w="1072" w:type="dxa"/>
          </w:tcPr>
          <w:p w14:paraId="4C09F75C" w14:textId="77777777" w:rsidR="00023D53" w:rsidRPr="000A7C9E" w:rsidRDefault="00023D53" w:rsidP="00023D53">
            <w:pPr>
              <w:widowControl/>
              <w:numPr>
                <w:ilvl w:val="0"/>
                <w:numId w:val="18"/>
              </w:numPr>
              <w:spacing w:after="0" w:line="240" w:lineRule="auto"/>
              <w:rPr>
                <w:rFonts w:ascii="Times New Roman" w:eastAsia="Times New Roman" w:hAnsi="Times New Roman" w:cs="Times New Roman"/>
                <w:bCs/>
              </w:rPr>
            </w:pPr>
          </w:p>
        </w:tc>
        <w:tc>
          <w:tcPr>
            <w:tcW w:w="5490" w:type="dxa"/>
          </w:tcPr>
          <w:p w14:paraId="00057A98" w14:textId="4F780FFB" w:rsidR="00023D53" w:rsidRPr="000A7C9E" w:rsidRDefault="00023D53" w:rsidP="00023D53">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Reflection on professional self (e.g., journaling, development of a portfolio, or projects demonstrating competency).</w:t>
            </w:r>
          </w:p>
        </w:tc>
        <w:tc>
          <w:tcPr>
            <w:tcW w:w="630" w:type="dxa"/>
          </w:tcPr>
          <w:p w14:paraId="47CADB83" w14:textId="77777777" w:rsidR="00023D53" w:rsidRPr="000A7C9E" w:rsidRDefault="00023D53" w:rsidP="00023D53">
            <w:pPr>
              <w:spacing w:after="0" w:line="240" w:lineRule="auto"/>
              <w:rPr>
                <w:rFonts w:ascii="Times New Roman" w:eastAsia="Times New Roman" w:hAnsi="Times New Roman" w:cs="Times New Roman"/>
                <w:bCs/>
              </w:rPr>
            </w:pPr>
          </w:p>
        </w:tc>
        <w:tc>
          <w:tcPr>
            <w:tcW w:w="630" w:type="dxa"/>
          </w:tcPr>
          <w:p w14:paraId="6D3CBD1B" w14:textId="21BF6D25" w:rsidR="00023D53" w:rsidRPr="000A7C9E" w:rsidRDefault="00023D53" w:rsidP="00023D53">
            <w:pPr>
              <w:spacing w:after="0" w:line="240" w:lineRule="auto"/>
              <w:rPr>
                <w:rFonts w:ascii="Times New Roman" w:eastAsia="Times New Roman" w:hAnsi="Times New Roman" w:cs="Times New Roman"/>
                <w:bCs/>
              </w:rPr>
            </w:pPr>
          </w:p>
        </w:tc>
        <w:tc>
          <w:tcPr>
            <w:tcW w:w="6840" w:type="dxa"/>
          </w:tcPr>
          <w:p w14:paraId="1748B350" w14:textId="77777777" w:rsidR="00023D53" w:rsidRPr="000A7C9E" w:rsidRDefault="00023D53" w:rsidP="00023D53">
            <w:pPr>
              <w:spacing w:after="0" w:line="240" w:lineRule="auto"/>
              <w:rPr>
                <w:rFonts w:ascii="Times New Roman" w:eastAsia="Times New Roman" w:hAnsi="Times New Roman" w:cs="Times New Roman"/>
                <w:bCs/>
              </w:rPr>
            </w:pPr>
          </w:p>
        </w:tc>
      </w:tr>
    </w:tbl>
    <w:p w14:paraId="210CFCEF" w14:textId="58CFBDC8" w:rsidR="00811FB9" w:rsidRPr="000A7C9E" w:rsidRDefault="00811FB9" w:rsidP="00811FB9">
      <w:pPr>
        <w:widowControl/>
        <w:spacing w:after="0" w:line="240" w:lineRule="auto"/>
        <w:rPr>
          <w:rFonts w:ascii="Times New Roman" w:eastAsia="Times New Roman" w:hAnsi="Times New Roman" w:cs="Times New Roman"/>
          <w:sz w:val="24"/>
          <w:szCs w:val="24"/>
        </w:rPr>
      </w:pPr>
    </w:p>
    <w:tbl>
      <w:tblPr>
        <w:tblW w:w="146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6555"/>
        <w:gridCol w:w="630"/>
        <w:gridCol w:w="630"/>
        <w:gridCol w:w="6840"/>
      </w:tblGrid>
      <w:tr w:rsidR="007B0E5F" w:rsidRPr="000A7C9E" w14:paraId="3D8E0023" w14:textId="77777777" w:rsidTr="007B0E5F">
        <w:trPr>
          <w:cantSplit/>
          <w:trHeight w:val="413"/>
        </w:trPr>
        <w:tc>
          <w:tcPr>
            <w:tcW w:w="14655" w:type="dxa"/>
            <w:gridSpan w:val="4"/>
            <w:shd w:val="clear" w:color="auto" w:fill="D9D9D9" w:themeFill="background1" w:themeFillShade="D9"/>
          </w:tcPr>
          <w:p w14:paraId="0A5016F9" w14:textId="3F9B5EEA" w:rsidR="007B0E5F" w:rsidRPr="000A7C9E" w:rsidRDefault="007B0E5F" w:rsidP="007B0E5F">
            <w:pPr>
              <w:spacing w:after="0" w:line="240" w:lineRule="auto"/>
              <w:rPr>
                <w:rFonts w:ascii="Times New Roman" w:eastAsia="Times New Roman" w:hAnsi="Times New Roman" w:cs="Times New Roman"/>
                <w:b/>
                <w:sz w:val="24"/>
                <w:szCs w:val="24"/>
              </w:rPr>
            </w:pPr>
            <w:r w:rsidRPr="000A7C9E">
              <w:rPr>
                <w:rFonts w:ascii="Times New Roman" w:eastAsia="Times New Roman" w:hAnsi="Times New Roman" w:cs="Times New Roman"/>
                <w:b/>
                <w:sz w:val="24"/>
                <w:szCs w:val="24"/>
              </w:rPr>
              <w:t>B. Field Experience</w:t>
            </w:r>
          </w:p>
        </w:tc>
      </w:tr>
      <w:tr w:rsidR="007B0E5F" w:rsidRPr="000A7C9E" w14:paraId="0256DAF8" w14:textId="77777777" w:rsidTr="007F7674">
        <w:trPr>
          <w:cantSplit/>
          <w:trHeight w:val="1584"/>
        </w:trPr>
        <w:tc>
          <w:tcPr>
            <w:tcW w:w="6555" w:type="dxa"/>
            <w:shd w:val="clear" w:color="auto" w:fill="E0E0E0"/>
          </w:tcPr>
          <w:p w14:paraId="7C3275E9" w14:textId="67E05A03" w:rsidR="007B0E5F" w:rsidRPr="000A7C9E" w:rsidRDefault="007B0E5F" w:rsidP="007B0E5F">
            <w:pPr>
              <w:spacing w:after="0" w:line="240" w:lineRule="auto"/>
              <w:rPr>
                <w:rFonts w:ascii="Times New Roman" w:eastAsia="Times New Roman" w:hAnsi="Times New Roman" w:cs="Times New Roman"/>
                <w:b/>
              </w:rPr>
            </w:pPr>
            <w:r w:rsidRPr="001D73AD">
              <w:rPr>
                <w:rFonts w:ascii="Times New Roman" w:eastAsia="Times New Roman" w:hAnsi="Times New Roman" w:cs="Times New Roman"/>
                <w:b/>
              </w:rPr>
              <w:t>Standard 2</w:t>
            </w:r>
            <w:r w:rsidR="00286578">
              <w:rPr>
                <w:rFonts w:ascii="Times New Roman" w:eastAsia="Times New Roman" w:hAnsi="Times New Roman" w:cs="Times New Roman"/>
                <w:b/>
              </w:rPr>
              <w:t>2</w:t>
            </w:r>
            <w:r w:rsidRPr="000A7C9E">
              <w:rPr>
                <w:rFonts w:ascii="Times New Roman" w:eastAsia="Times New Roman" w:hAnsi="Times New Roman" w:cs="Times New Roman"/>
                <w:b/>
              </w:rPr>
              <w:t xml:space="preserve"> The program shall provide field experience that is integrated with the curriculum.</w:t>
            </w:r>
          </w:p>
        </w:tc>
        <w:tc>
          <w:tcPr>
            <w:tcW w:w="630" w:type="dxa"/>
            <w:shd w:val="clear" w:color="auto" w:fill="E0E0E0"/>
            <w:textDirection w:val="btLr"/>
            <w:vAlign w:val="center"/>
          </w:tcPr>
          <w:p w14:paraId="36E256B8" w14:textId="065BE0B4" w:rsidR="007B0E5F" w:rsidRPr="000A7C9E" w:rsidRDefault="007B0E5F" w:rsidP="007B0E5F">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2425B0FB" w14:textId="0DC8199C" w:rsidR="007B0E5F" w:rsidRPr="000A7C9E" w:rsidRDefault="007B0E5F" w:rsidP="007B0E5F">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Non</w:t>
            </w:r>
            <w:r>
              <w:rPr>
                <w:rFonts w:ascii="Times New Roman" w:eastAsia="Times New Roman" w:hAnsi="Times New Roman" w:cs="Times New Roman"/>
                <w:b/>
              </w:rPr>
              <w:t xml:space="preserve">- </w:t>
            </w:r>
            <w:r w:rsidRPr="000A7C9E">
              <w:rPr>
                <w:rFonts w:ascii="Times New Roman" w:eastAsia="Times New Roman" w:hAnsi="Times New Roman" w:cs="Times New Roman"/>
                <w:b/>
              </w:rPr>
              <w:t>compliant</w:t>
            </w:r>
          </w:p>
        </w:tc>
        <w:tc>
          <w:tcPr>
            <w:tcW w:w="6840" w:type="dxa"/>
            <w:shd w:val="clear" w:color="auto" w:fill="E0E0E0"/>
            <w:vAlign w:val="center"/>
          </w:tcPr>
          <w:p w14:paraId="784B7866" w14:textId="508B1C56" w:rsidR="007B0E5F" w:rsidRPr="000A7C9E" w:rsidRDefault="007B0E5F" w:rsidP="007B0E5F">
            <w:pPr>
              <w:spacing w:after="0" w:line="240" w:lineRule="auto"/>
              <w:rPr>
                <w:rFonts w:ascii="Times New Roman" w:eastAsia="Times New Roman" w:hAnsi="Times New Roman" w:cs="Times New Roman"/>
                <w:b/>
              </w:rPr>
            </w:pPr>
            <w:r w:rsidRPr="001D73AD">
              <w:rPr>
                <w:rFonts w:ascii="Times New Roman" w:eastAsia="Times New Roman" w:hAnsi="Times New Roman" w:cs="Times New Roman"/>
                <w:b/>
              </w:rPr>
              <w:t xml:space="preserve">Reader’s Comments: Note missing information or reason for noncompliant decision; make notations of strengths </w:t>
            </w:r>
          </w:p>
        </w:tc>
      </w:tr>
      <w:tr w:rsidR="007B0E5F" w:rsidRPr="000A7C9E" w14:paraId="2C78662E" w14:textId="77777777" w:rsidTr="00CE4705">
        <w:trPr>
          <w:cantSplit/>
        </w:trPr>
        <w:tc>
          <w:tcPr>
            <w:tcW w:w="6555" w:type="dxa"/>
          </w:tcPr>
          <w:p w14:paraId="5A664EB7" w14:textId="77777777" w:rsidR="007B0E5F" w:rsidRPr="000A7C9E" w:rsidRDefault="007B0E5F" w:rsidP="007B0E5F">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As evidence of meeting this standard, programs must:</w:t>
            </w:r>
          </w:p>
        </w:tc>
        <w:tc>
          <w:tcPr>
            <w:tcW w:w="630" w:type="dxa"/>
            <w:shd w:val="clear" w:color="auto" w:fill="D9D9D9"/>
          </w:tcPr>
          <w:p w14:paraId="24CEC327"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shd w:val="clear" w:color="auto" w:fill="D9D9D9"/>
          </w:tcPr>
          <w:p w14:paraId="21E6A11E" w14:textId="31019570" w:rsidR="007B0E5F" w:rsidRPr="000A7C9E" w:rsidRDefault="007B0E5F" w:rsidP="007B0E5F">
            <w:pPr>
              <w:spacing w:after="0" w:line="240" w:lineRule="auto"/>
              <w:rPr>
                <w:rFonts w:ascii="Times New Roman" w:eastAsia="Times New Roman" w:hAnsi="Times New Roman" w:cs="Times New Roman"/>
                <w:bCs/>
              </w:rPr>
            </w:pPr>
          </w:p>
        </w:tc>
        <w:tc>
          <w:tcPr>
            <w:tcW w:w="6840" w:type="dxa"/>
            <w:shd w:val="clear" w:color="auto" w:fill="D9D9D9"/>
          </w:tcPr>
          <w:p w14:paraId="02164C43"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2637E54F" w14:textId="77777777" w:rsidTr="00CE4705">
        <w:trPr>
          <w:cantSplit/>
        </w:trPr>
        <w:tc>
          <w:tcPr>
            <w:tcW w:w="6555" w:type="dxa"/>
          </w:tcPr>
          <w:p w14:paraId="21F4C343"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a brief description of the overall process and structure of the fieldwork learning experience.</w:t>
            </w:r>
          </w:p>
        </w:tc>
        <w:tc>
          <w:tcPr>
            <w:tcW w:w="630" w:type="dxa"/>
          </w:tcPr>
          <w:p w14:paraId="3FDFAB6B"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45F3B5EF" w14:textId="2B21845D"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197485A6"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0DD97682" w14:textId="77777777" w:rsidTr="00CE4705">
        <w:trPr>
          <w:cantSplit/>
        </w:trPr>
        <w:tc>
          <w:tcPr>
            <w:tcW w:w="6555" w:type="dxa"/>
          </w:tcPr>
          <w:p w14:paraId="4964BD6C"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evidence that one academic credit is awarded for no less than three hours of field experience per week.</w:t>
            </w:r>
          </w:p>
        </w:tc>
        <w:tc>
          <w:tcPr>
            <w:tcW w:w="630" w:type="dxa"/>
          </w:tcPr>
          <w:p w14:paraId="19090C12"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38C3BB24" w14:textId="02BFF43A"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3C687190"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78E167E8" w14:textId="77777777" w:rsidTr="00CE4705">
        <w:trPr>
          <w:cantSplit/>
        </w:trPr>
        <w:tc>
          <w:tcPr>
            <w:tcW w:w="6555" w:type="dxa"/>
          </w:tcPr>
          <w:p w14:paraId="6AA420DB"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lastRenderedPageBreak/>
              <w:t>Demonstrate that students are exposed to human services agencies and clients (assigned visitation, observation, assisting staff, etc.) early in the program.</w:t>
            </w:r>
          </w:p>
        </w:tc>
        <w:tc>
          <w:tcPr>
            <w:tcW w:w="630" w:type="dxa"/>
          </w:tcPr>
          <w:p w14:paraId="049D26AA"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358D6446" w14:textId="0B20CE75"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74DA61A8"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6E07FE8B" w14:textId="77777777" w:rsidTr="00CE4705">
        <w:trPr>
          <w:cantSplit/>
        </w:trPr>
        <w:tc>
          <w:tcPr>
            <w:tcW w:w="6555" w:type="dxa"/>
          </w:tcPr>
          <w:p w14:paraId="7A5C3579"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a copy of the current manual and guidelines that are given to students advising them of field placement requirements and policies.</w:t>
            </w:r>
          </w:p>
        </w:tc>
        <w:tc>
          <w:tcPr>
            <w:tcW w:w="630" w:type="dxa"/>
          </w:tcPr>
          <w:p w14:paraId="209D23C6"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3E7C6F73" w14:textId="1BE0F82A"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28696302"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04C39CFB" w14:textId="77777777" w:rsidTr="00CE4705">
        <w:trPr>
          <w:cantSplit/>
        </w:trPr>
        <w:tc>
          <w:tcPr>
            <w:tcW w:w="6555" w:type="dxa"/>
          </w:tcPr>
          <w:p w14:paraId="43BD0AE3"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Provide documentation of written learning agreements with field agencies that specify the student’s role, activities, anticipated learning outcomes, supervision, and field instruction.  The agreement must be signed by the appropriate agency director, fieldwork supervisor, program instructor, and student.</w:t>
            </w:r>
          </w:p>
        </w:tc>
        <w:tc>
          <w:tcPr>
            <w:tcW w:w="630" w:type="dxa"/>
          </w:tcPr>
          <w:p w14:paraId="01142B76" w14:textId="77777777" w:rsidR="007B0E5F" w:rsidRPr="000A7C9E" w:rsidRDefault="007B0E5F" w:rsidP="007B0E5F">
            <w:pPr>
              <w:spacing w:after="0" w:line="240" w:lineRule="auto"/>
              <w:rPr>
                <w:rFonts w:ascii="Times New Roman" w:eastAsia="Times New Roman" w:hAnsi="Times New Roman" w:cs="Times New Roman"/>
                <w:b/>
              </w:rPr>
            </w:pPr>
          </w:p>
        </w:tc>
        <w:tc>
          <w:tcPr>
            <w:tcW w:w="630" w:type="dxa"/>
          </w:tcPr>
          <w:p w14:paraId="465791FD" w14:textId="47722577" w:rsidR="007B0E5F" w:rsidRPr="000A7C9E" w:rsidRDefault="007B0E5F" w:rsidP="007B0E5F">
            <w:pPr>
              <w:spacing w:after="0" w:line="240" w:lineRule="auto"/>
              <w:rPr>
                <w:rFonts w:ascii="Times New Roman" w:eastAsia="Times New Roman" w:hAnsi="Times New Roman" w:cs="Times New Roman"/>
                <w:b/>
              </w:rPr>
            </w:pPr>
          </w:p>
        </w:tc>
        <w:tc>
          <w:tcPr>
            <w:tcW w:w="6840" w:type="dxa"/>
          </w:tcPr>
          <w:p w14:paraId="135D7E51" w14:textId="77777777" w:rsidR="007B0E5F" w:rsidRPr="000A7C9E" w:rsidRDefault="007B0E5F" w:rsidP="007B0E5F">
            <w:pPr>
              <w:spacing w:after="0" w:line="240" w:lineRule="auto"/>
              <w:rPr>
                <w:rFonts w:ascii="Times New Roman" w:eastAsia="Times New Roman" w:hAnsi="Times New Roman" w:cs="Times New Roman"/>
                <w:b/>
              </w:rPr>
            </w:pPr>
          </w:p>
        </w:tc>
      </w:tr>
      <w:tr w:rsidR="007B0E5F" w:rsidRPr="000A7C9E" w14:paraId="0218FDA4" w14:textId="77777777" w:rsidTr="00CE4705">
        <w:trPr>
          <w:cantSplit/>
        </w:trPr>
        <w:tc>
          <w:tcPr>
            <w:tcW w:w="6555" w:type="dxa"/>
          </w:tcPr>
          <w:p w14:paraId="5F69FB75"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Provide </w:t>
            </w:r>
            <w:proofErr w:type="gramStart"/>
            <w:r w:rsidRPr="000A7C9E">
              <w:rPr>
                <w:rFonts w:ascii="Times New Roman" w:eastAsia="Times New Roman" w:hAnsi="Times New Roman" w:cs="Times New Roman"/>
                <w:bCs/>
              </w:rPr>
              <w:t>syllabi</w:t>
            </w:r>
            <w:proofErr w:type="gramEnd"/>
            <w:r w:rsidRPr="000A7C9E">
              <w:rPr>
                <w:rFonts w:ascii="Times New Roman" w:eastAsia="Times New Roman" w:hAnsi="Times New Roman" w:cs="Times New Roman"/>
                <w:bCs/>
              </w:rPr>
              <w:t xml:space="preserve"> for required seminars.  Seminars must meet no less than every two weeks.  Seminar hours must </w:t>
            </w:r>
            <w:r w:rsidRPr="000A7C9E">
              <w:rPr>
                <w:rFonts w:ascii="Times New Roman" w:eastAsia="Times New Roman" w:hAnsi="Times New Roman" w:cs="Times New Roman"/>
                <w:bCs/>
                <w:i/>
              </w:rPr>
              <w:t>not</w:t>
            </w:r>
            <w:r w:rsidRPr="000A7C9E">
              <w:rPr>
                <w:rFonts w:ascii="Times New Roman" w:eastAsia="Times New Roman" w:hAnsi="Times New Roman" w:cs="Times New Roman"/>
                <w:bCs/>
              </w:rPr>
              <w:t xml:space="preserve"> be included in field experience hours.</w:t>
            </w:r>
          </w:p>
        </w:tc>
        <w:tc>
          <w:tcPr>
            <w:tcW w:w="630" w:type="dxa"/>
          </w:tcPr>
          <w:p w14:paraId="4B8BE463"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7FE0B322" w14:textId="7DD4108D"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77292FBB"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29AF002E" w14:textId="77777777" w:rsidTr="00CE4705">
        <w:trPr>
          <w:cantSplit/>
        </w:trPr>
        <w:tc>
          <w:tcPr>
            <w:tcW w:w="6555" w:type="dxa"/>
          </w:tcPr>
          <w:p w14:paraId="13C734DA" w14:textId="5DB2192E" w:rsidR="007B0E5F" w:rsidRPr="000A7C9E" w:rsidRDefault="007B0E5F" w:rsidP="007B0E5F">
            <w:pPr>
              <w:widowControl/>
              <w:numPr>
                <w:ilvl w:val="0"/>
                <w:numId w:val="19"/>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 xml:space="preserve">Provide evidence that required field experience is no less than </w:t>
            </w:r>
            <w:r w:rsidR="00286578">
              <w:rPr>
                <w:rFonts w:ascii="Times New Roman" w:eastAsia="Times New Roman" w:hAnsi="Times New Roman" w:cs="Times New Roman"/>
              </w:rPr>
              <w:t>350</w:t>
            </w:r>
            <w:r w:rsidRPr="000A7C9E">
              <w:rPr>
                <w:rFonts w:ascii="Times New Roman" w:eastAsia="Times New Roman" w:hAnsi="Times New Roman" w:cs="Times New Roman"/>
              </w:rPr>
              <w:t xml:space="preserve"> </w:t>
            </w:r>
            <w:r w:rsidR="00286578">
              <w:rPr>
                <w:rFonts w:ascii="Times New Roman" w:eastAsia="Times New Roman" w:hAnsi="Times New Roman" w:cs="Times New Roman"/>
              </w:rPr>
              <w:t xml:space="preserve">(may include 250 from the associate level) clock hours of field experience with at least 100 of these clock hours occurring in the junior and senior year. </w:t>
            </w:r>
            <w:r w:rsidRPr="000A7C9E">
              <w:rPr>
                <w:rFonts w:ascii="Times New Roman" w:eastAsia="Times New Roman" w:hAnsi="Times New Roman" w:cs="Times New Roman"/>
              </w:rPr>
              <w:t>.</w:t>
            </w:r>
          </w:p>
        </w:tc>
        <w:tc>
          <w:tcPr>
            <w:tcW w:w="630" w:type="dxa"/>
          </w:tcPr>
          <w:p w14:paraId="4727276F" w14:textId="77777777" w:rsidR="007B0E5F" w:rsidRPr="000A7C9E" w:rsidRDefault="007B0E5F" w:rsidP="007B0E5F">
            <w:pPr>
              <w:spacing w:after="0" w:line="240" w:lineRule="auto"/>
              <w:rPr>
                <w:rFonts w:ascii="Times New Roman" w:eastAsia="Times New Roman" w:hAnsi="Times New Roman" w:cs="Times New Roman"/>
              </w:rPr>
            </w:pPr>
          </w:p>
        </w:tc>
        <w:tc>
          <w:tcPr>
            <w:tcW w:w="630" w:type="dxa"/>
          </w:tcPr>
          <w:p w14:paraId="5C43527B" w14:textId="50C59663" w:rsidR="007B0E5F" w:rsidRPr="000A7C9E" w:rsidRDefault="007B0E5F" w:rsidP="007B0E5F">
            <w:pPr>
              <w:spacing w:after="0" w:line="240" w:lineRule="auto"/>
              <w:rPr>
                <w:rFonts w:ascii="Times New Roman" w:eastAsia="Times New Roman" w:hAnsi="Times New Roman" w:cs="Times New Roman"/>
              </w:rPr>
            </w:pPr>
          </w:p>
        </w:tc>
        <w:tc>
          <w:tcPr>
            <w:tcW w:w="6840" w:type="dxa"/>
          </w:tcPr>
          <w:p w14:paraId="70ACA125" w14:textId="77777777" w:rsidR="007B0E5F" w:rsidRPr="000A7C9E" w:rsidRDefault="007B0E5F" w:rsidP="007B0E5F">
            <w:pPr>
              <w:spacing w:after="0" w:line="240" w:lineRule="auto"/>
              <w:rPr>
                <w:rFonts w:ascii="Times New Roman" w:eastAsia="Times New Roman" w:hAnsi="Times New Roman" w:cs="Times New Roman"/>
              </w:rPr>
            </w:pPr>
          </w:p>
        </w:tc>
      </w:tr>
      <w:tr w:rsidR="007B0E5F" w:rsidRPr="000A7C9E" w14:paraId="2B4DA4B8" w14:textId="77777777" w:rsidTr="00CE4705">
        <w:trPr>
          <w:cantSplit/>
          <w:trHeight w:val="256"/>
        </w:trPr>
        <w:tc>
          <w:tcPr>
            <w:tcW w:w="6555" w:type="dxa"/>
          </w:tcPr>
          <w:p w14:paraId="39A6A261"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field experience provides the student with an opportunity to progress from:</w:t>
            </w:r>
          </w:p>
          <w:p w14:paraId="48B02985" w14:textId="77777777" w:rsidR="007B0E5F" w:rsidRPr="000A7C9E" w:rsidRDefault="007B0E5F" w:rsidP="007B0E5F">
            <w:pPr>
              <w:widowControl/>
              <w:numPr>
                <w:ilvl w:val="0"/>
                <w:numId w:val="6"/>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Observation to</w:t>
            </w:r>
          </w:p>
        </w:tc>
        <w:tc>
          <w:tcPr>
            <w:tcW w:w="630" w:type="dxa"/>
          </w:tcPr>
          <w:p w14:paraId="35B970E9"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2935BBB1" w14:textId="4420B480"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5C044811"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24348F5C" w14:textId="77777777" w:rsidTr="00CE4705">
        <w:trPr>
          <w:cantSplit/>
          <w:trHeight w:val="254"/>
        </w:trPr>
        <w:tc>
          <w:tcPr>
            <w:tcW w:w="6555" w:type="dxa"/>
          </w:tcPr>
          <w:p w14:paraId="5CB4F9F0" w14:textId="77777777" w:rsidR="007B0E5F" w:rsidRPr="000A7C9E" w:rsidRDefault="007B0E5F" w:rsidP="007B0E5F">
            <w:pPr>
              <w:widowControl/>
              <w:numPr>
                <w:ilvl w:val="0"/>
                <w:numId w:val="6"/>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Directly supervised client contact to</w:t>
            </w:r>
          </w:p>
        </w:tc>
        <w:tc>
          <w:tcPr>
            <w:tcW w:w="630" w:type="dxa"/>
          </w:tcPr>
          <w:p w14:paraId="38171384"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25E556E3" w14:textId="262D6F64"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29A7C4C5"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5166AF56" w14:textId="77777777" w:rsidTr="00CE4705">
        <w:trPr>
          <w:cantSplit/>
          <w:trHeight w:val="254"/>
        </w:trPr>
        <w:tc>
          <w:tcPr>
            <w:tcW w:w="6555" w:type="dxa"/>
          </w:tcPr>
          <w:p w14:paraId="0F6C9571" w14:textId="77777777" w:rsidR="007B0E5F" w:rsidRPr="000A7C9E" w:rsidRDefault="007B0E5F" w:rsidP="007B0E5F">
            <w:pPr>
              <w:widowControl/>
              <w:numPr>
                <w:ilvl w:val="0"/>
                <w:numId w:val="6"/>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Indirectly supervised client contact.</w:t>
            </w:r>
          </w:p>
        </w:tc>
        <w:tc>
          <w:tcPr>
            <w:tcW w:w="630" w:type="dxa"/>
          </w:tcPr>
          <w:p w14:paraId="0A00143D"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53ADBB6F" w14:textId="68546DAA"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51A210AD" w14:textId="77777777" w:rsidR="007B0E5F" w:rsidRPr="000A7C9E" w:rsidRDefault="007B0E5F" w:rsidP="007B0E5F">
            <w:pPr>
              <w:spacing w:after="0" w:line="240" w:lineRule="auto"/>
              <w:rPr>
                <w:rFonts w:ascii="Times New Roman" w:eastAsia="Times New Roman" w:hAnsi="Times New Roman" w:cs="Times New Roman"/>
                <w:bCs/>
              </w:rPr>
            </w:pPr>
          </w:p>
        </w:tc>
      </w:tr>
      <w:tr w:rsidR="00286578" w:rsidRPr="000A7C9E" w14:paraId="5F34B715" w14:textId="77777777" w:rsidTr="00CE4705">
        <w:trPr>
          <w:cantSplit/>
          <w:trHeight w:val="254"/>
        </w:trPr>
        <w:tc>
          <w:tcPr>
            <w:tcW w:w="6555" w:type="dxa"/>
          </w:tcPr>
          <w:p w14:paraId="27B48478" w14:textId="13F15F97" w:rsidR="00286578" w:rsidRPr="000A7C9E" w:rsidRDefault="00286578" w:rsidP="007B0E5F">
            <w:pPr>
              <w:widowControl/>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An independent caseload OR assignment of administrative responsibility. </w:t>
            </w:r>
          </w:p>
        </w:tc>
        <w:tc>
          <w:tcPr>
            <w:tcW w:w="630" w:type="dxa"/>
          </w:tcPr>
          <w:p w14:paraId="534AC516" w14:textId="77777777" w:rsidR="00286578" w:rsidRPr="000A7C9E" w:rsidRDefault="00286578" w:rsidP="007B0E5F">
            <w:pPr>
              <w:spacing w:after="0" w:line="240" w:lineRule="auto"/>
              <w:rPr>
                <w:rFonts w:ascii="Times New Roman" w:eastAsia="Times New Roman" w:hAnsi="Times New Roman" w:cs="Times New Roman"/>
                <w:bCs/>
              </w:rPr>
            </w:pPr>
          </w:p>
        </w:tc>
        <w:tc>
          <w:tcPr>
            <w:tcW w:w="630" w:type="dxa"/>
          </w:tcPr>
          <w:p w14:paraId="7677C07E" w14:textId="77777777" w:rsidR="00286578" w:rsidRPr="000A7C9E" w:rsidRDefault="00286578" w:rsidP="007B0E5F">
            <w:pPr>
              <w:spacing w:after="0" w:line="240" w:lineRule="auto"/>
              <w:rPr>
                <w:rFonts w:ascii="Times New Roman" w:eastAsia="Times New Roman" w:hAnsi="Times New Roman" w:cs="Times New Roman"/>
                <w:bCs/>
              </w:rPr>
            </w:pPr>
          </w:p>
        </w:tc>
        <w:tc>
          <w:tcPr>
            <w:tcW w:w="6840" w:type="dxa"/>
          </w:tcPr>
          <w:p w14:paraId="6B20AA5E" w14:textId="77777777" w:rsidR="00286578" w:rsidRPr="000A7C9E" w:rsidRDefault="00286578" w:rsidP="007B0E5F">
            <w:pPr>
              <w:spacing w:after="0" w:line="240" w:lineRule="auto"/>
              <w:rPr>
                <w:rFonts w:ascii="Times New Roman" w:eastAsia="Times New Roman" w:hAnsi="Times New Roman" w:cs="Times New Roman"/>
                <w:bCs/>
              </w:rPr>
            </w:pPr>
          </w:p>
        </w:tc>
      </w:tr>
      <w:tr w:rsidR="007B0E5F" w:rsidRPr="000A7C9E" w14:paraId="139785F2" w14:textId="77777777" w:rsidTr="00CE4705">
        <w:trPr>
          <w:cantSplit/>
        </w:trPr>
        <w:tc>
          <w:tcPr>
            <w:tcW w:w="6555" w:type="dxa"/>
          </w:tcPr>
          <w:p w14:paraId="6B61650F"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lastRenderedPageBreak/>
              <w:t>Demonstrate that field supervisors have no less than the same degree the program awards.  It is strongly recommended that field supervisors have no less than one level of degree above the level of degree awarded by the program.</w:t>
            </w:r>
          </w:p>
        </w:tc>
        <w:tc>
          <w:tcPr>
            <w:tcW w:w="630" w:type="dxa"/>
          </w:tcPr>
          <w:p w14:paraId="041A162B"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126EE318" w14:textId="401516D7"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0E70AC88" w14:textId="77777777" w:rsidR="007B0E5F" w:rsidRPr="000A7C9E" w:rsidRDefault="007B0E5F" w:rsidP="007B0E5F">
            <w:pPr>
              <w:spacing w:after="0" w:line="240" w:lineRule="auto"/>
              <w:rPr>
                <w:rFonts w:ascii="Times New Roman" w:eastAsia="Times New Roman" w:hAnsi="Times New Roman" w:cs="Times New Roman"/>
                <w:bCs/>
              </w:rPr>
            </w:pPr>
          </w:p>
        </w:tc>
      </w:tr>
      <w:tr w:rsidR="007B0E5F" w:rsidRPr="000A7C9E" w14:paraId="605CE5E4" w14:textId="77777777" w:rsidTr="00CE4705">
        <w:trPr>
          <w:cantSplit/>
          <w:trHeight w:val="665"/>
        </w:trPr>
        <w:tc>
          <w:tcPr>
            <w:tcW w:w="6555" w:type="dxa"/>
          </w:tcPr>
          <w:p w14:paraId="36FA52A8" w14:textId="77777777" w:rsidR="007B0E5F" w:rsidRPr="000A7C9E" w:rsidRDefault="007B0E5F" w:rsidP="007B0E5F">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that the program continually monitors the progress of each student and performs no less than one site visit to each field placement site per quarter or semester. The visit can be held as a direct site visit or with appropriate technology.  The technology that is used should ensure that the field placement supervisor and student can be identified.</w:t>
            </w:r>
          </w:p>
        </w:tc>
        <w:tc>
          <w:tcPr>
            <w:tcW w:w="630" w:type="dxa"/>
          </w:tcPr>
          <w:p w14:paraId="2C7310CF" w14:textId="77777777" w:rsidR="007B0E5F" w:rsidRPr="000A7C9E" w:rsidRDefault="007B0E5F" w:rsidP="007B0E5F">
            <w:pPr>
              <w:spacing w:after="0" w:line="240" w:lineRule="auto"/>
              <w:rPr>
                <w:rFonts w:ascii="Times New Roman" w:eastAsia="Times New Roman" w:hAnsi="Times New Roman" w:cs="Times New Roman"/>
                <w:bCs/>
              </w:rPr>
            </w:pPr>
          </w:p>
        </w:tc>
        <w:tc>
          <w:tcPr>
            <w:tcW w:w="630" w:type="dxa"/>
          </w:tcPr>
          <w:p w14:paraId="3C41C448" w14:textId="77D11DD9" w:rsidR="007B0E5F" w:rsidRPr="000A7C9E" w:rsidRDefault="007B0E5F" w:rsidP="007B0E5F">
            <w:pPr>
              <w:spacing w:after="0" w:line="240" w:lineRule="auto"/>
              <w:rPr>
                <w:rFonts w:ascii="Times New Roman" w:eastAsia="Times New Roman" w:hAnsi="Times New Roman" w:cs="Times New Roman"/>
                <w:bCs/>
              </w:rPr>
            </w:pPr>
          </w:p>
        </w:tc>
        <w:tc>
          <w:tcPr>
            <w:tcW w:w="6840" w:type="dxa"/>
          </w:tcPr>
          <w:p w14:paraId="0FE1B156" w14:textId="77777777" w:rsidR="007B0E5F" w:rsidRPr="000A7C9E" w:rsidRDefault="007B0E5F" w:rsidP="007B0E5F">
            <w:pPr>
              <w:spacing w:after="0" w:line="240" w:lineRule="auto"/>
              <w:rPr>
                <w:rFonts w:ascii="Times New Roman" w:eastAsia="Times New Roman" w:hAnsi="Times New Roman" w:cs="Times New Roman"/>
                <w:bCs/>
              </w:rPr>
            </w:pPr>
          </w:p>
        </w:tc>
      </w:tr>
    </w:tbl>
    <w:p w14:paraId="0F74797D" w14:textId="77777777" w:rsidR="00286578" w:rsidRDefault="00286578" w:rsidP="00795C37">
      <w:pPr>
        <w:spacing w:before="480" w:after="120" w:line="240" w:lineRule="auto"/>
        <w:rPr>
          <w:rFonts w:ascii="Times New Roman" w:eastAsia="Times New Roman" w:hAnsi="Times New Roman" w:cs="Times New Roman"/>
          <w:b/>
        </w:rPr>
      </w:pPr>
    </w:p>
    <w:p w14:paraId="073CE710" w14:textId="77777777" w:rsidR="00286578" w:rsidRDefault="00286578" w:rsidP="00795C37">
      <w:pPr>
        <w:spacing w:before="480" w:after="120" w:line="240" w:lineRule="auto"/>
        <w:rPr>
          <w:rFonts w:ascii="Times New Roman" w:eastAsia="Times New Roman" w:hAnsi="Times New Roman" w:cs="Times New Roman"/>
          <w:b/>
        </w:rPr>
      </w:pPr>
    </w:p>
    <w:p w14:paraId="2B4D578F" w14:textId="77777777" w:rsidR="00286578" w:rsidRDefault="00286578" w:rsidP="00795C37">
      <w:pPr>
        <w:spacing w:before="480" w:after="120" w:line="240" w:lineRule="auto"/>
        <w:rPr>
          <w:rFonts w:ascii="Times New Roman" w:eastAsia="Times New Roman" w:hAnsi="Times New Roman" w:cs="Times New Roman"/>
          <w:b/>
        </w:rPr>
      </w:pPr>
    </w:p>
    <w:p w14:paraId="333FFDFF" w14:textId="467901F8" w:rsidR="00795C37" w:rsidRPr="00795C37" w:rsidRDefault="00795C37" w:rsidP="00795C37">
      <w:pPr>
        <w:spacing w:before="480" w:after="120" w:line="240" w:lineRule="auto"/>
        <w:rPr>
          <w:rFonts w:ascii="Times New Roman" w:eastAsia="Times New Roman" w:hAnsi="Times New Roman" w:cs="Times New Roman"/>
          <w:b/>
        </w:rPr>
      </w:pPr>
      <w:r w:rsidRPr="00795C37">
        <w:rPr>
          <w:rFonts w:ascii="Times New Roman" w:eastAsia="Times New Roman" w:hAnsi="Times New Roman" w:cs="Times New Roman"/>
          <w:b/>
        </w:rPr>
        <w:t>Complete the section below.  Indicate your recommendation to the Council regarding accreditation of this program. Sign and date the document.</w:t>
      </w:r>
    </w:p>
    <w:p w14:paraId="38FFE206" w14:textId="460F71CF" w:rsidR="00795C37" w:rsidRPr="00795C37" w:rsidRDefault="00795C37" w:rsidP="007B0E5F">
      <w:pPr>
        <w:widowControl/>
        <w:numPr>
          <w:ilvl w:val="0"/>
          <w:numId w:val="21"/>
        </w:numPr>
        <w:spacing w:after="120" w:line="240" w:lineRule="auto"/>
        <w:ind w:left="360"/>
        <w:rPr>
          <w:rFonts w:ascii="Times New Roman" w:eastAsia="Times New Roman" w:hAnsi="Times New Roman" w:cs="Times New Roman"/>
          <w:b/>
        </w:rPr>
      </w:pPr>
      <w:r w:rsidRPr="00795C37">
        <w:rPr>
          <w:rFonts w:ascii="Times New Roman" w:eastAsia="Times New Roman" w:hAnsi="Times New Roman" w:cs="Times New Roman"/>
          <w:b/>
        </w:rPr>
        <w:t xml:space="preserve">Is this self-study sufficiently complete to make a recommendation to the Board?       </w:t>
      </w:r>
      <w:sdt>
        <w:sdtPr>
          <w:rPr>
            <w:rFonts w:ascii="Times New Roman" w:eastAsia="Times New Roman" w:hAnsi="Times New Roman" w:cs="Times New Roman"/>
            <w:b/>
          </w:rPr>
          <w:id w:val="-1602031226"/>
          <w14:checkbox>
            <w14:checked w14:val="0"/>
            <w14:checkedState w14:val="2612" w14:font="MS Gothic"/>
            <w14:uncheckedState w14:val="2610" w14:font="MS Gothic"/>
          </w14:checkbox>
        </w:sdtPr>
        <w:sdtContent/>
      </w:sdt>
      <w:sdt>
        <w:sdtPr>
          <w:rPr>
            <w:rFonts w:ascii="Times New Roman" w:eastAsia="Times New Roman" w:hAnsi="Times New Roman" w:cs="Times New Roman"/>
            <w:b/>
          </w:rPr>
          <w:id w:val="782776036"/>
          <w14:checkbox>
            <w14:checked w14:val="0"/>
            <w14:checkedState w14:val="2612" w14:font="MS Gothic"/>
            <w14:uncheckedState w14:val="2610" w14:font="MS Gothic"/>
          </w14:checkbox>
        </w:sdtPr>
        <w:sdtContent>
          <w:r w:rsidR="00077907">
            <w:rPr>
              <w:rFonts w:ascii="MS Gothic" w:eastAsia="MS Gothic" w:hAnsi="MS Gothic" w:cs="Times New Roman" w:hint="eastAsia"/>
              <w:b/>
            </w:rPr>
            <w:t>☐</w:t>
          </w:r>
        </w:sdtContent>
      </w:sdt>
      <w:r w:rsidRPr="00795C37">
        <w:rPr>
          <w:rFonts w:ascii="Times New Roman" w:eastAsia="Times New Roman" w:hAnsi="Times New Roman" w:cs="Times New Roman"/>
          <w:b/>
        </w:rPr>
        <w:t xml:space="preserve">Yes    </w:t>
      </w:r>
      <w:sdt>
        <w:sdtPr>
          <w:rPr>
            <w:rFonts w:ascii="Times New Roman" w:eastAsia="Times New Roman" w:hAnsi="Times New Roman" w:cs="Times New Roman"/>
            <w:b/>
          </w:rPr>
          <w:id w:val="189808780"/>
          <w14:checkbox>
            <w14:checked w14:val="0"/>
            <w14:checkedState w14:val="2612" w14:font="MS Gothic"/>
            <w14:uncheckedState w14:val="2610" w14:font="MS Gothic"/>
          </w14:checkbox>
        </w:sdtPr>
        <w:sdtContent>
          <w:r w:rsidR="00077907">
            <w:rPr>
              <w:rFonts w:ascii="MS Gothic" w:eastAsia="MS Gothic" w:hAnsi="MS Gothic" w:cs="Times New Roman" w:hint="eastAsia"/>
              <w:b/>
            </w:rPr>
            <w:t>☐</w:t>
          </w:r>
        </w:sdtContent>
      </w:sdt>
      <w:sdt>
        <w:sdtPr>
          <w:rPr>
            <w:rFonts w:ascii="Times New Roman" w:eastAsia="Times New Roman" w:hAnsi="Times New Roman" w:cs="Times New Roman"/>
            <w:b/>
          </w:rPr>
          <w:id w:val="114416307"/>
          <w14:checkbox>
            <w14:checked w14:val="0"/>
            <w14:checkedState w14:val="2612" w14:font="MS Gothic"/>
            <w14:uncheckedState w14:val="2610" w14:font="MS Gothic"/>
          </w14:checkbox>
        </w:sdtPr>
        <w:sdtContent/>
      </w:sdt>
      <w:r w:rsidRPr="00795C37">
        <w:rPr>
          <w:rFonts w:ascii="Times New Roman" w:eastAsia="Times New Roman" w:hAnsi="Times New Roman" w:cs="Times New Roman"/>
          <w:b/>
        </w:rPr>
        <w:t>No</w:t>
      </w:r>
    </w:p>
    <w:p w14:paraId="4B8ED779" w14:textId="77777777" w:rsidR="00795C37" w:rsidRPr="00795C37" w:rsidRDefault="00795C37" w:rsidP="00795C37">
      <w:pPr>
        <w:widowControl/>
        <w:spacing w:after="120" w:line="240" w:lineRule="auto"/>
        <w:ind w:firstLine="720"/>
        <w:rPr>
          <w:rFonts w:ascii="Times New Roman" w:eastAsia="Times New Roman" w:hAnsi="Times New Roman" w:cs="Times New Roman"/>
          <w:b/>
        </w:rPr>
      </w:pPr>
      <w:r w:rsidRPr="00795C37">
        <w:rPr>
          <w:rFonts w:ascii="Times New Roman" w:eastAsia="Times New Roman" w:hAnsi="Times New Roman" w:cs="Times New Roman"/>
          <w:b/>
        </w:rPr>
        <w:t xml:space="preserve">If yes, check </w:t>
      </w:r>
    </w:p>
    <w:p w14:paraId="41ED07E3" w14:textId="250EF282" w:rsidR="00795C37" w:rsidRPr="00795C37" w:rsidRDefault="00000000" w:rsidP="00795C37">
      <w:pPr>
        <w:spacing w:after="120" w:line="240" w:lineRule="auto"/>
        <w:ind w:left="1440"/>
        <w:contextualSpacing/>
        <w:rPr>
          <w:rFonts w:ascii="Times New Roman" w:eastAsia="Times New Roman" w:hAnsi="Times New Roman" w:cs="Times New Roman"/>
          <w:strike/>
        </w:rPr>
      </w:pPr>
      <w:sdt>
        <w:sdtPr>
          <w:rPr>
            <w:rFonts w:ascii="Times New Roman" w:eastAsia="Times New Roman" w:hAnsi="Times New Roman" w:cs="Times New Roman"/>
          </w:rPr>
          <w:id w:val="2032135875"/>
          <w14:checkbox>
            <w14:checked w14:val="0"/>
            <w14:checkedState w14:val="2612" w14:font="MS Gothic"/>
            <w14:uncheckedState w14:val="2610" w14:font="MS Gothic"/>
          </w14:checkbox>
        </w:sdtPr>
        <w:sdtContent/>
      </w:sdt>
      <w:sdt>
        <w:sdtPr>
          <w:rPr>
            <w:rFonts w:ascii="Times New Roman" w:eastAsia="Times New Roman" w:hAnsi="Times New Roman" w:cs="Times New Roman"/>
          </w:rPr>
          <w:id w:val="-1930723104"/>
          <w14:checkbox>
            <w14:checked w14:val="0"/>
            <w14:checkedState w14:val="2612" w14:font="MS Gothic"/>
            <w14:uncheckedState w14:val="2610" w14:font="MS Gothic"/>
          </w14:checkbox>
        </w:sdtPr>
        <w:sdtContent>
          <w:r w:rsidR="00286578">
            <w:rPr>
              <w:rFonts w:ascii="MS Gothic" w:eastAsia="MS Gothic" w:hAnsi="MS Gothic" w:cs="Times New Roman" w:hint="eastAsia"/>
            </w:rPr>
            <w:t>☐</w:t>
          </w:r>
        </w:sdtContent>
      </w:sdt>
      <w:r w:rsidR="00795C37" w:rsidRPr="00795C37">
        <w:rPr>
          <w:rFonts w:ascii="Times New Roman" w:eastAsia="Times New Roman" w:hAnsi="Times New Roman" w:cs="Times New Roman"/>
        </w:rPr>
        <w:t xml:space="preserve">Accreditation with no conditions. </w:t>
      </w:r>
    </w:p>
    <w:p w14:paraId="3D545B84" w14:textId="21C887D0" w:rsidR="00795C37" w:rsidRPr="00795C37" w:rsidRDefault="00000000" w:rsidP="00795C37">
      <w:pPr>
        <w:spacing w:after="120" w:line="240" w:lineRule="auto"/>
        <w:ind w:left="1440"/>
        <w:contextualSpacing/>
        <w:rPr>
          <w:rFonts w:ascii="Times New Roman" w:eastAsia="Times New Roman" w:hAnsi="Times New Roman" w:cs="Times New Roman"/>
        </w:rPr>
      </w:pPr>
      <w:sdt>
        <w:sdtPr>
          <w:rPr>
            <w:rFonts w:ascii="Times New Roman" w:eastAsia="Times New Roman" w:hAnsi="Times New Roman" w:cs="Times New Roman"/>
          </w:rPr>
          <w:id w:val="552208133"/>
          <w14:checkbox>
            <w14:checked w14:val="0"/>
            <w14:checkedState w14:val="2612" w14:font="MS Gothic"/>
            <w14:uncheckedState w14:val="2610" w14:font="MS Gothic"/>
          </w14:checkbox>
        </w:sdtPr>
        <w:sdtContent/>
      </w:sdt>
      <w:sdt>
        <w:sdtPr>
          <w:rPr>
            <w:rFonts w:ascii="Times New Roman" w:eastAsia="Times New Roman" w:hAnsi="Times New Roman" w:cs="Times New Roman"/>
          </w:rPr>
          <w:id w:val="199524188"/>
          <w14:checkbox>
            <w14:checked w14:val="0"/>
            <w14:checkedState w14:val="2612" w14:font="MS Gothic"/>
            <w14:uncheckedState w14:val="2610" w14:font="MS Gothic"/>
          </w14:checkbox>
        </w:sdtPr>
        <w:sdtContent>
          <w:r w:rsidR="00286578">
            <w:rPr>
              <w:rFonts w:ascii="MS Gothic" w:eastAsia="MS Gothic" w:hAnsi="MS Gothic" w:cs="Times New Roman" w:hint="eastAsia"/>
            </w:rPr>
            <w:t>☐</w:t>
          </w:r>
        </w:sdtContent>
      </w:sdt>
      <w:r w:rsidR="00795C37" w:rsidRPr="00795C37">
        <w:rPr>
          <w:rFonts w:ascii="Times New Roman" w:eastAsia="Times New Roman" w:hAnsi="Times New Roman" w:cs="Times New Roman"/>
        </w:rPr>
        <w:t xml:space="preserve">Conditional accreditation because the program had a few noncompliance issues that require correction. </w:t>
      </w:r>
    </w:p>
    <w:p w14:paraId="6847BECD" w14:textId="6EC86329" w:rsidR="00795C37" w:rsidRPr="00795C37" w:rsidRDefault="00795C37" w:rsidP="00795C37">
      <w:pPr>
        <w:spacing w:after="120" w:line="240" w:lineRule="auto"/>
        <w:ind w:left="2160"/>
        <w:contextualSpacing/>
        <w:rPr>
          <w:rFonts w:ascii="Times New Roman" w:eastAsia="Times New Roman" w:hAnsi="Times New Roman" w:cs="Times New Roman"/>
        </w:rPr>
      </w:pPr>
      <w:r w:rsidRPr="00795C37">
        <w:rPr>
          <w:rFonts w:ascii="Times New Roman" w:eastAsia="Times New Roman" w:hAnsi="Times New Roman" w:cs="Times New Roman"/>
        </w:rPr>
        <w:t xml:space="preserve">Provide a list of proposed requirements, identifying the Standards and Specifications and the noncompliant issue: </w:t>
      </w:r>
    </w:p>
    <w:p w14:paraId="236FB53C" w14:textId="1C97D0CA" w:rsidR="00795C37" w:rsidRPr="00795C37" w:rsidRDefault="00000000" w:rsidP="00795C37">
      <w:pPr>
        <w:spacing w:after="120" w:line="240" w:lineRule="auto"/>
        <w:ind w:left="1440"/>
        <w:contextualSpacing/>
        <w:rPr>
          <w:rFonts w:ascii="Times New Roman" w:eastAsia="Times New Roman" w:hAnsi="Times New Roman" w:cs="Times New Roman"/>
        </w:rPr>
      </w:pPr>
      <w:sdt>
        <w:sdtPr>
          <w:rPr>
            <w:rFonts w:ascii="Times New Roman" w:eastAsia="Times New Roman" w:hAnsi="Times New Roman" w:cs="Times New Roman"/>
          </w:rPr>
          <w:id w:val="-1594627155"/>
          <w14:checkbox>
            <w14:checked w14:val="0"/>
            <w14:checkedState w14:val="2612" w14:font="MS Gothic"/>
            <w14:uncheckedState w14:val="2610" w14:font="MS Gothic"/>
          </w14:checkbox>
        </w:sdtPr>
        <w:sdtContent/>
      </w:sdt>
      <w:sdt>
        <w:sdtPr>
          <w:rPr>
            <w:rFonts w:ascii="Times New Roman" w:eastAsia="Times New Roman" w:hAnsi="Times New Roman" w:cs="Times New Roman"/>
          </w:rPr>
          <w:id w:val="1509956460"/>
          <w14:checkbox>
            <w14:checked w14:val="0"/>
            <w14:checkedState w14:val="2612" w14:font="MS Gothic"/>
            <w14:uncheckedState w14:val="2610" w14:font="MS Gothic"/>
          </w14:checkbox>
        </w:sdtPr>
        <w:sdtContent>
          <w:r w:rsidR="00286578">
            <w:rPr>
              <w:rFonts w:ascii="MS Gothic" w:eastAsia="MS Gothic" w:hAnsi="MS Gothic" w:cs="Times New Roman" w:hint="eastAsia"/>
            </w:rPr>
            <w:t>☐</w:t>
          </w:r>
        </w:sdtContent>
      </w:sdt>
      <w:r w:rsidR="00795C37" w:rsidRPr="00795C37">
        <w:rPr>
          <w:rFonts w:ascii="Times New Roman" w:eastAsia="Times New Roman" w:hAnsi="Times New Roman" w:cs="Times New Roman"/>
        </w:rPr>
        <w:t xml:space="preserve">Deny accreditation due to significant noncompliance. </w:t>
      </w:r>
    </w:p>
    <w:p w14:paraId="0F8894D1" w14:textId="77777777" w:rsidR="00795C37" w:rsidRPr="00795C37" w:rsidRDefault="00795C37" w:rsidP="00795C37">
      <w:pPr>
        <w:spacing w:after="120" w:line="240" w:lineRule="auto"/>
        <w:ind w:left="720"/>
        <w:contextualSpacing/>
        <w:rPr>
          <w:rFonts w:ascii="Times New Roman" w:eastAsia="Times New Roman" w:hAnsi="Times New Roman" w:cs="Times New Roman"/>
        </w:rPr>
      </w:pPr>
      <w:r w:rsidRPr="00795C37">
        <w:rPr>
          <w:rFonts w:ascii="Times New Roman" w:eastAsia="Times New Roman" w:hAnsi="Times New Roman" w:cs="Times New Roman"/>
        </w:rPr>
        <w:tab/>
      </w:r>
    </w:p>
    <w:p w14:paraId="05C1DD7C" w14:textId="77777777" w:rsidR="00795C37" w:rsidRPr="00795C37" w:rsidRDefault="00795C37" w:rsidP="00795C37">
      <w:pPr>
        <w:spacing w:after="120" w:line="240" w:lineRule="auto"/>
        <w:ind w:left="720"/>
        <w:contextualSpacing/>
        <w:rPr>
          <w:rFonts w:ascii="Times New Roman" w:eastAsia="Times New Roman" w:hAnsi="Times New Roman" w:cs="Times New Roman"/>
          <w:b/>
          <w:bCs/>
        </w:rPr>
      </w:pPr>
      <w:r w:rsidRPr="00795C37">
        <w:rPr>
          <w:rFonts w:ascii="Times New Roman" w:eastAsia="Times New Roman" w:hAnsi="Times New Roman" w:cs="Times New Roman"/>
          <w:b/>
          <w:bCs/>
        </w:rPr>
        <w:t xml:space="preserve">If </w:t>
      </w:r>
      <w:proofErr w:type="gramStart"/>
      <w:r w:rsidRPr="00795C37">
        <w:rPr>
          <w:rFonts w:ascii="Times New Roman" w:eastAsia="Times New Roman" w:hAnsi="Times New Roman" w:cs="Times New Roman"/>
          <w:b/>
          <w:bCs/>
        </w:rPr>
        <w:t>no</w:t>
      </w:r>
      <w:proofErr w:type="gramEnd"/>
      <w:r w:rsidRPr="00795C37">
        <w:rPr>
          <w:rFonts w:ascii="Times New Roman" w:eastAsia="Times New Roman" w:hAnsi="Times New Roman" w:cs="Times New Roman"/>
          <w:b/>
          <w:bCs/>
        </w:rPr>
        <w:t xml:space="preserve">, </w:t>
      </w:r>
    </w:p>
    <w:p w14:paraId="795AA36D" w14:textId="332871D6" w:rsidR="00795C37" w:rsidRPr="00795C37" w:rsidRDefault="00795C37" w:rsidP="00795C37">
      <w:pPr>
        <w:spacing w:after="120" w:line="240" w:lineRule="auto"/>
        <w:ind w:left="720"/>
        <w:contextualSpacing/>
        <w:rPr>
          <w:rFonts w:ascii="Times New Roman" w:eastAsia="Times New Roman" w:hAnsi="Times New Roman" w:cs="Times New Roman"/>
        </w:rPr>
      </w:pPr>
      <w:r w:rsidRPr="00795C37">
        <w:rPr>
          <w:rFonts w:ascii="Times New Roman" w:eastAsia="Times New Roman" w:hAnsi="Times New Roman" w:cs="Times New Roman"/>
        </w:rPr>
        <w:lastRenderedPageBreak/>
        <w:tab/>
      </w:r>
      <w:sdt>
        <w:sdtPr>
          <w:rPr>
            <w:rFonts w:ascii="Times New Roman" w:eastAsia="Times New Roman" w:hAnsi="Times New Roman" w:cs="Times New Roman"/>
          </w:rPr>
          <w:id w:val="-1235623547"/>
          <w14:checkbox>
            <w14:checked w14:val="0"/>
            <w14:checkedState w14:val="2612" w14:font="MS Gothic"/>
            <w14:uncheckedState w14:val="2610" w14:font="MS Gothic"/>
          </w14:checkbox>
        </w:sdtPr>
        <w:sdtContent/>
      </w:sdt>
      <w:sdt>
        <w:sdtPr>
          <w:rPr>
            <w:rFonts w:ascii="Times New Roman" w:eastAsia="Times New Roman" w:hAnsi="Times New Roman" w:cs="Times New Roman"/>
          </w:rPr>
          <w:id w:val="1254168205"/>
          <w14:checkbox>
            <w14:checked w14:val="0"/>
            <w14:checkedState w14:val="2612" w14:font="MS Gothic"/>
            <w14:uncheckedState w14:val="2610" w14:font="MS Gothic"/>
          </w14:checkbox>
        </w:sdtPr>
        <w:sdtContent>
          <w:r w:rsidR="00286578">
            <w:rPr>
              <w:rFonts w:ascii="MS Gothic" w:eastAsia="MS Gothic" w:hAnsi="MS Gothic" w:cs="Times New Roman" w:hint="eastAsia"/>
            </w:rPr>
            <w:t>☐</w:t>
          </w:r>
        </w:sdtContent>
      </w:sdt>
      <w:r w:rsidRPr="00795C37">
        <w:rPr>
          <w:rFonts w:ascii="Times New Roman" w:eastAsia="Times New Roman" w:hAnsi="Times New Roman" w:cs="Times New Roman"/>
        </w:rPr>
        <w:t xml:space="preserve">Hold a decision. Please explain.  </w:t>
      </w:r>
    </w:p>
    <w:p w14:paraId="253C9472" w14:textId="77777777" w:rsidR="00795C37" w:rsidRPr="00795C37" w:rsidRDefault="00795C37" w:rsidP="00795C37">
      <w:pPr>
        <w:widowControl/>
        <w:spacing w:after="0" w:line="240" w:lineRule="auto"/>
        <w:rPr>
          <w:rFonts w:ascii="Times New Roman" w:eastAsia="Times New Roman" w:hAnsi="Times New Roman" w:cs="Times New Roman"/>
          <w:u w:val="single"/>
        </w:rPr>
      </w:pPr>
    </w:p>
    <w:p w14:paraId="20179908" w14:textId="77777777" w:rsidR="00795C37" w:rsidRPr="00795C37" w:rsidRDefault="00795C37" w:rsidP="00795C37">
      <w:pPr>
        <w:widowControl/>
        <w:spacing w:after="0" w:line="240" w:lineRule="auto"/>
        <w:rPr>
          <w:rFonts w:ascii="Times New Roman" w:eastAsia="Times New Roman" w:hAnsi="Times New Roman" w:cs="Times New Roman"/>
          <w:u w:val="single"/>
        </w:rPr>
      </w:pPr>
      <w:proofErr w:type="gramStart"/>
      <w:r w:rsidRPr="00795C37">
        <w:rPr>
          <w:rFonts w:ascii="Times New Roman" w:eastAsia="Times New Roman" w:hAnsi="Times New Roman" w:cs="Times New Roman"/>
          <w:u w:val="single"/>
        </w:rPr>
        <w:t xml:space="preserve">______________________________________________________ </w:t>
      </w:r>
      <w:r w:rsidRPr="00795C37">
        <w:rPr>
          <w:rFonts w:ascii="Times New Roman" w:eastAsia="Times New Roman" w:hAnsi="Times New Roman" w:cs="Times New Roman"/>
          <w:u w:val="single"/>
        </w:rPr>
        <w:tab/>
      </w:r>
      <w:r w:rsidRPr="00795C37">
        <w:rPr>
          <w:rFonts w:ascii="Times New Roman" w:eastAsia="Times New Roman" w:hAnsi="Times New Roman" w:cs="Times New Roman"/>
          <w:u w:val="single"/>
        </w:rPr>
        <w:tab/>
        <w:t xml:space="preserve"> </w:t>
      </w:r>
      <w:proofErr w:type="gramEnd"/>
      <w:r w:rsidRPr="00795C37">
        <w:rPr>
          <w:rFonts w:ascii="Times New Roman" w:eastAsia="Times New Roman" w:hAnsi="Times New Roman" w:cs="Times New Roman"/>
          <w:u w:val="single"/>
        </w:rPr>
        <w:t>______________________________________</w:t>
      </w:r>
    </w:p>
    <w:p w14:paraId="4456838D" w14:textId="77777777" w:rsidR="00795C37" w:rsidRPr="00795C37" w:rsidRDefault="00795C37" w:rsidP="00795C37">
      <w:pPr>
        <w:widowControl/>
        <w:spacing w:after="120" w:line="240" w:lineRule="auto"/>
        <w:rPr>
          <w:rFonts w:ascii="Times New Roman" w:eastAsia="Times New Roman" w:hAnsi="Times New Roman" w:cs="Times New Roman"/>
        </w:rPr>
      </w:pPr>
      <w:r w:rsidRPr="00795C37">
        <w:rPr>
          <w:rFonts w:ascii="Times New Roman" w:eastAsia="Times New Roman" w:hAnsi="Times New Roman" w:cs="Times New Roman"/>
        </w:rPr>
        <w:t>Self-Study Reader Signature (electronic signature accepted)</w:t>
      </w:r>
      <w:r w:rsidRPr="00795C37">
        <w:rPr>
          <w:rFonts w:ascii="Times New Roman" w:eastAsia="Times New Roman" w:hAnsi="Times New Roman" w:cs="Times New Roman"/>
        </w:rPr>
        <w:tab/>
      </w:r>
      <w:r w:rsidRPr="00795C37">
        <w:rPr>
          <w:rFonts w:ascii="Times New Roman" w:eastAsia="Times New Roman" w:hAnsi="Times New Roman" w:cs="Times New Roman"/>
        </w:rPr>
        <w:tab/>
      </w:r>
      <w:r w:rsidRPr="00795C37">
        <w:rPr>
          <w:rFonts w:ascii="Times New Roman" w:eastAsia="Times New Roman" w:hAnsi="Times New Roman" w:cs="Times New Roman"/>
        </w:rPr>
        <w:tab/>
      </w:r>
      <w:r w:rsidRPr="00795C37">
        <w:rPr>
          <w:rFonts w:ascii="Times New Roman" w:eastAsia="Times New Roman" w:hAnsi="Times New Roman" w:cs="Times New Roman"/>
          <w:strike/>
        </w:rPr>
        <w:t xml:space="preserve"> </w:t>
      </w:r>
      <w:r w:rsidRPr="00795C37">
        <w:rPr>
          <w:rFonts w:ascii="Times New Roman" w:eastAsia="Times New Roman" w:hAnsi="Times New Roman" w:cs="Times New Roman"/>
        </w:rPr>
        <w:t xml:space="preserve">                                     Date</w:t>
      </w:r>
    </w:p>
    <w:p w14:paraId="4601822D" w14:textId="77777777" w:rsidR="00795C37" w:rsidRPr="00795C37" w:rsidRDefault="00795C37" w:rsidP="00795C37">
      <w:pPr>
        <w:widowControl/>
        <w:spacing w:after="0" w:line="240" w:lineRule="auto"/>
        <w:rPr>
          <w:rFonts w:ascii="Times New Roman" w:eastAsia="Times New Roman" w:hAnsi="Times New Roman" w:cs="Times New Roman"/>
          <w:sz w:val="24"/>
          <w:szCs w:val="24"/>
        </w:rPr>
      </w:pPr>
    </w:p>
    <w:p w14:paraId="208C1C54" w14:textId="08E423D9" w:rsidR="000A7C9E" w:rsidRDefault="000A7C9E" w:rsidP="00795C37">
      <w:pPr>
        <w:spacing w:before="480" w:after="120" w:line="240" w:lineRule="auto"/>
        <w:jc w:val="center"/>
        <w:rPr>
          <w:rFonts w:ascii="Times New Roman" w:eastAsia="Times New Roman" w:hAnsi="Times New Roman" w:cs="Times New Roman"/>
        </w:rPr>
      </w:pPr>
    </w:p>
    <w:p w14:paraId="18CA2E69" w14:textId="77777777" w:rsidR="007B0E5F" w:rsidRPr="007B0E5F" w:rsidRDefault="007B0E5F" w:rsidP="007B0E5F">
      <w:pPr>
        <w:rPr>
          <w:rFonts w:ascii="Times New Roman" w:eastAsia="Times New Roman" w:hAnsi="Times New Roman" w:cs="Times New Roman"/>
        </w:rPr>
      </w:pPr>
    </w:p>
    <w:p w14:paraId="39CF54A0" w14:textId="77777777" w:rsidR="007B0E5F" w:rsidRPr="007B0E5F" w:rsidRDefault="007B0E5F" w:rsidP="007B0E5F">
      <w:pPr>
        <w:rPr>
          <w:rFonts w:ascii="Times New Roman" w:eastAsia="Times New Roman" w:hAnsi="Times New Roman" w:cs="Times New Roman"/>
        </w:rPr>
      </w:pPr>
    </w:p>
    <w:p w14:paraId="0CBA928C" w14:textId="77777777" w:rsidR="007B0E5F" w:rsidRPr="007B0E5F" w:rsidRDefault="007B0E5F" w:rsidP="007B0E5F">
      <w:pPr>
        <w:jc w:val="center"/>
        <w:rPr>
          <w:rFonts w:ascii="Times New Roman" w:eastAsia="Times New Roman" w:hAnsi="Times New Roman" w:cs="Times New Roman"/>
        </w:rPr>
      </w:pPr>
    </w:p>
    <w:sectPr w:rsidR="007B0E5F" w:rsidRPr="007B0E5F" w:rsidSect="009B21BE">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CFAD" w14:textId="77777777" w:rsidR="002B4F39" w:rsidRDefault="002B4F39" w:rsidP="00811FB9">
      <w:pPr>
        <w:spacing w:after="0" w:line="240" w:lineRule="auto"/>
      </w:pPr>
      <w:r>
        <w:separator/>
      </w:r>
    </w:p>
  </w:endnote>
  <w:endnote w:type="continuationSeparator" w:id="0">
    <w:p w14:paraId="080E38B8" w14:textId="77777777" w:rsidR="002B4F39" w:rsidRDefault="002B4F39" w:rsidP="0081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14548775"/>
      <w:docPartObj>
        <w:docPartGallery w:val="Page Numbers (Bottom of Page)"/>
        <w:docPartUnique/>
      </w:docPartObj>
    </w:sdtPr>
    <w:sdtContent>
      <w:sdt>
        <w:sdtPr>
          <w:rPr>
            <w:rFonts w:ascii="Times New Roman" w:hAnsi="Times New Roman" w:cs="Times New Roman"/>
            <w:sz w:val="16"/>
            <w:szCs w:val="16"/>
          </w:rPr>
          <w:id w:val="-1705238520"/>
          <w:docPartObj>
            <w:docPartGallery w:val="Page Numbers (Top of Page)"/>
            <w:docPartUnique/>
          </w:docPartObj>
        </w:sdtPr>
        <w:sdtContent>
          <w:p w14:paraId="5E072733" w14:textId="413B5308" w:rsidR="00830E5F" w:rsidRPr="00B04344" w:rsidRDefault="00830E5F" w:rsidP="00B04344">
            <w:pPr>
              <w:pStyle w:val="Footer"/>
              <w:ind w:left="6840" w:hanging="6840"/>
              <w:rPr>
                <w:rFonts w:ascii="Times New Roman" w:hAnsi="Times New Roman" w:cs="Times New Roman"/>
                <w:sz w:val="16"/>
                <w:szCs w:val="16"/>
              </w:rPr>
            </w:pPr>
            <w:r w:rsidRPr="00B04344">
              <w:rPr>
                <w:rFonts w:ascii="Times New Roman" w:hAnsi="Times New Roman" w:cs="Times New Roman"/>
                <w:sz w:val="16"/>
                <w:szCs w:val="16"/>
              </w:rPr>
              <w:t xml:space="preserve">Reader Report </w:t>
            </w:r>
            <w:proofErr w:type="gramStart"/>
            <w:r>
              <w:rPr>
                <w:rFonts w:ascii="Times New Roman" w:hAnsi="Times New Roman" w:cs="Times New Roman"/>
                <w:sz w:val="16"/>
                <w:szCs w:val="16"/>
              </w:rPr>
              <w:t>Associate’s Degree</w:t>
            </w:r>
            <w:proofErr w:type="gramEnd"/>
            <w:r>
              <w:rPr>
                <w:rFonts w:ascii="Times New Roman" w:hAnsi="Times New Roman" w:cs="Times New Roman"/>
                <w:sz w:val="16"/>
                <w:szCs w:val="16"/>
              </w:rPr>
              <w:t xml:space="preserve"> Level Standards</w:t>
            </w:r>
            <w:r w:rsidRPr="00B04344">
              <w:rPr>
                <w:rFonts w:ascii="Times New Roman" w:hAnsi="Times New Roman" w:cs="Times New Roman"/>
                <w:sz w:val="16"/>
                <w:szCs w:val="16"/>
              </w:rPr>
              <w:t xml:space="preserve"> </w:t>
            </w:r>
            <w:r w:rsidRPr="00B04344">
              <w:rPr>
                <w:rFonts w:ascii="Times New Roman" w:hAnsi="Times New Roman" w:cs="Times New Roman"/>
                <w:sz w:val="16"/>
                <w:szCs w:val="16"/>
              </w:rPr>
              <w:tab/>
            </w:r>
            <w:r w:rsidRPr="00B04344">
              <w:rPr>
                <w:rFonts w:ascii="Times New Roman" w:hAnsi="Times New Roman" w:cs="Times New Roman"/>
                <w:sz w:val="16"/>
                <w:szCs w:val="16"/>
              </w:rPr>
              <w:tab/>
            </w:r>
            <w:r w:rsidR="000A7C9E" w:rsidRPr="00795C37">
              <w:rPr>
                <w:rFonts w:ascii="Times New Roman" w:hAnsi="Times New Roman" w:cs="Times New Roman"/>
                <w:sz w:val="16"/>
                <w:szCs w:val="16"/>
              </w:rPr>
              <w:t>July 202</w:t>
            </w:r>
            <w:r w:rsidR="007B0E5F">
              <w:rPr>
                <w:rFonts w:ascii="Times New Roman" w:hAnsi="Times New Roman" w:cs="Times New Roman"/>
                <w:sz w:val="16"/>
                <w:szCs w:val="16"/>
              </w:rPr>
              <w:t>3</w:t>
            </w:r>
            <w:r w:rsidRPr="00B04344">
              <w:rPr>
                <w:rFonts w:ascii="Times New Roman" w:hAnsi="Times New Roman" w:cs="Times New Roman"/>
                <w:sz w:val="16"/>
                <w:szCs w:val="16"/>
              </w:rPr>
              <w:tab/>
            </w:r>
            <w:r w:rsidRPr="00B04344">
              <w:rPr>
                <w:rFonts w:ascii="Times New Roman" w:hAnsi="Times New Roman" w:cs="Times New Roman"/>
                <w:sz w:val="16"/>
                <w:szCs w:val="16"/>
              </w:rPr>
              <w:tab/>
            </w:r>
            <w:r w:rsidRPr="00B04344">
              <w:rPr>
                <w:rFonts w:ascii="Times New Roman" w:hAnsi="Times New Roman" w:cs="Times New Roman"/>
                <w:sz w:val="16"/>
                <w:szCs w:val="16"/>
              </w:rPr>
              <w:tab/>
            </w:r>
            <w:proofErr w:type="gramStart"/>
            <w:r w:rsidRPr="00B04344">
              <w:rPr>
                <w:rFonts w:ascii="Times New Roman" w:hAnsi="Times New Roman" w:cs="Times New Roman"/>
                <w:sz w:val="16"/>
                <w:szCs w:val="16"/>
              </w:rPr>
              <w:tab/>
              <w:t xml:space="preserve">  Page</w:t>
            </w:r>
            <w:proofErr w:type="gramEnd"/>
            <w:r w:rsidRPr="00B04344">
              <w:rPr>
                <w:rFonts w:ascii="Times New Roman" w:hAnsi="Times New Roman" w:cs="Times New Roman"/>
                <w:sz w:val="16"/>
                <w:szCs w:val="16"/>
              </w:rPr>
              <w:t xml:space="preserve"> </w:t>
            </w:r>
            <w:r w:rsidRPr="00B04344">
              <w:rPr>
                <w:rFonts w:ascii="Times New Roman" w:hAnsi="Times New Roman" w:cs="Times New Roman"/>
                <w:b/>
                <w:bCs/>
                <w:sz w:val="16"/>
                <w:szCs w:val="16"/>
              </w:rPr>
              <w:fldChar w:fldCharType="begin"/>
            </w:r>
            <w:r w:rsidRPr="00B04344">
              <w:rPr>
                <w:rFonts w:ascii="Times New Roman" w:hAnsi="Times New Roman" w:cs="Times New Roman"/>
                <w:b/>
                <w:bCs/>
                <w:sz w:val="16"/>
                <w:szCs w:val="16"/>
              </w:rPr>
              <w:instrText xml:space="preserve"> PAGE </w:instrText>
            </w:r>
            <w:r w:rsidRPr="00B04344">
              <w:rPr>
                <w:rFonts w:ascii="Times New Roman" w:hAnsi="Times New Roman" w:cs="Times New Roman"/>
                <w:b/>
                <w:bCs/>
                <w:sz w:val="16"/>
                <w:szCs w:val="16"/>
              </w:rPr>
              <w:fldChar w:fldCharType="separate"/>
            </w:r>
            <w:r>
              <w:rPr>
                <w:rFonts w:ascii="Times New Roman" w:hAnsi="Times New Roman" w:cs="Times New Roman"/>
                <w:b/>
                <w:bCs/>
                <w:noProof/>
                <w:sz w:val="16"/>
                <w:szCs w:val="16"/>
              </w:rPr>
              <w:t>30</w:t>
            </w:r>
            <w:r w:rsidRPr="00B04344">
              <w:rPr>
                <w:rFonts w:ascii="Times New Roman" w:hAnsi="Times New Roman" w:cs="Times New Roman"/>
                <w:b/>
                <w:bCs/>
                <w:sz w:val="16"/>
                <w:szCs w:val="16"/>
              </w:rPr>
              <w:fldChar w:fldCharType="end"/>
            </w:r>
            <w:r w:rsidRPr="00B04344">
              <w:rPr>
                <w:rFonts w:ascii="Times New Roman" w:hAnsi="Times New Roman" w:cs="Times New Roman"/>
                <w:sz w:val="16"/>
                <w:szCs w:val="16"/>
              </w:rPr>
              <w:t xml:space="preserve"> of </w:t>
            </w:r>
            <w:r w:rsidRPr="00B04344">
              <w:rPr>
                <w:rFonts w:ascii="Times New Roman" w:hAnsi="Times New Roman" w:cs="Times New Roman"/>
                <w:b/>
                <w:bCs/>
                <w:sz w:val="16"/>
                <w:szCs w:val="16"/>
              </w:rPr>
              <w:fldChar w:fldCharType="begin"/>
            </w:r>
            <w:r w:rsidRPr="00B04344">
              <w:rPr>
                <w:rFonts w:ascii="Times New Roman" w:hAnsi="Times New Roman" w:cs="Times New Roman"/>
                <w:b/>
                <w:bCs/>
                <w:sz w:val="16"/>
                <w:szCs w:val="16"/>
              </w:rPr>
              <w:instrText xml:space="preserve"> NUMPAGES  </w:instrText>
            </w:r>
            <w:r w:rsidRPr="00B04344">
              <w:rPr>
                <w:rFonts w:ascii="Times New Roman" w:hAnsi="Times New Roman" w:cs="Times New Roman"/>
                <w:b/>
                <w:bCs/>
                <w:sz w:val="16"/>
                <w:szCs w:val="16"/>
              </w:rPr>
              <w:fldChar w:fldCharType="separate"/>
            </w:r>
            <w:r>
              <w:rPr>
                <w:rFonts w:ascii="Times New Roman" w:hAnsi="Times New Roman" w:cs="Times New Roman"/>
                <w:b/>
                <w:bCs/>
                <w:noProof/>
                <w:sz w:val="16"/>
                <w:szCs w:val="16"/>
              </w:rPr>
              <w:t>30</w:t>
            </w:r>
            <w:r w:rsidRPr="00B04344">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7640" w14:textId="77777777" w:rsidR="002B4F39" w:rsidRDefault="002B4F39" w:rsidP="00811FB9">
      <w:pPr>
        <w:spacing w:after="0" w:line="240" w:lineRule="auto"/>
      </w:pPr>
      <w:r>
        <w:separator/>
      </w:r>
    </w:p>
  </w:footnote>
  <w:footnote w:type="continuationSeparator" w:id="0">
    <w:p w14:paraId="16CABDE7" w14:textId="77777777" w:rsidR="002B4F39" w:rsidRDefault="002B4F39" w:rsidP="0081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5487" w14:textId="2BA147A7" w:rsidR="00B63DB1" w:rsidRDefault="00B63DB1" w:rsidP="00B63DB1">
    <w:pPr>
      <w:pStyle w:val="Header"/>
    </w:pPr>
    <w:r w:rsidRPr="002C3342">
      <w:rPr>
        <w:rFonts w:ascii="Arial" w:hAnsi="Arial" w:cs="Arial"/>
        <w:noProof/>
        <w:color w:val="AC3900"/>
      </w:rPr>
      <w:drawing>
        <wp:inline distT="0" distB="0" distL="0" distR="0" wp14:anchorId="21E87B8E" wp14:editId="6ED8CD6D">
          <wp:extent cx="1304925" cy="1114425"/>
          <wp:effectExtent l="0" t="0" r="9525" b="9525"/>
          <wp:docPr id="2" name="Picture 2" descr="CSHSE_FIN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HSE_FINAL-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114425"/>
                  </a:xfrm>
                  <a:prstGeom prst="rect">
                    <a:avLst/>
                  </a:prstGeom>
                  <a:noFill/>
                  <a:ln>
                    <a:noFill/>
                  </a:ln>
                </pic:spPr>
              </pic:pic>
            </a:graphicData>
          </a:graphic>
        </wp:inline>
      </w:drawing>
    </w:r>
    <w:r>
      <w:rPr>
        <w:rFonts w:ascii="Times New Roman" w:hAnsi="Times New Roman" w:cs="Times New Roman"/>
        <w:b/>
        <w:bCs/>
        <w:sz w:val="40"/>
        <w:szCs w:val="40"/>
      </w:rPr>
      <w:tab/>
    </w:r>
    <w:r>
      <w:rPr>
        <w:rFonts w:ascii="Times New Roman" w:hAnsi="Times New Roman" w:cs="Times New Roman"/>
        <w:b/>
        <w:bCs/>
        <w:sz w:val="40"/>
        <w:szCs w:val="40"/>
      </w:rPr>
      <w:tab/>
    </w:r>
    <w:r w:rsidRPr="00B63DB1">
      <w:rPr>
        <w:rFonts w:ascii="Times New Roman" w:hAnsi="Times New Roman" w:cs="Times New Roman"/>
        <w:b/>
        <w:bCs/>
        <w:sz w:val="40"/>
        <w:szCs w:val="40"/>
      </w:rPr>
      <w:t xml:space="preserve">Reader Report, </w:t>
    </w:r>
    <w:r w:rsidR="000A4C80">
      <w:rPr>
        <w:rFonts w:ascii="Times New Roman" w:hAnsi="Times New Roman" w:cs="Times New Roman"/>
        <w:b/>
        <w:bCs/>
        <w:sz w:val="40"/>
        <w:szCs w:val="40"/>
      </w:rPr>
      <w:t>Baccalaureate</w:t>
    </w:r>
    <w:r w:rsidRPr="00B63DB1">
      <w:rPr>
        <w:rFonts w:ascii="Times New Roman" w:hAnsi="Times New Roman" w:cs="Times New Roman"/>
        <w:b/>
        <w:bCs/>
        <w:sz w:val="40"/>
        <w:szCs w:val="40"/>
      </w:rPr>
      <w:t xml:space="preserve"> Degree Level</w:t>
    </w:r>
  </w:p>
  <w:p w14:paraId="2F7698E7" w14:textId="16FAF140" w:rsidR="00830E5F" w:rsidRPr="00AA290E" w:rsidRDefault="00830E5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311"/>
    <w:multiLevelType w:val="hybridMultilevel"/>
    <w:tmpl w:val="E71808B0"/>
    <w:lvl w:ilvl="0" w:tplc="8018B16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DE9"/>
    <w:multiLevelType w:val="hybridMultilevel"/>
    <w:tmpl w:val="4896FD6C"/>
    <w:lvl w:ilvl="0" w:tplc="96C6A60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24375"/>
    <w:multiLevelType w:val="hybridMultilevel"/>
    <w:tmpl w:val="3EEEC546"/>
    <w:lvl w:ilvl="0" w:tplc="30327BC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72231"/>
    <w:multiLevelType w:val="hybridMultilevel"/>
    <w:tmpl w:val="C870FFDE"/>
    <w:lvl w:ilvl="0" w:tplc="023AA7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A4A1A"/>
    <w:multiLevelType w:val="hybridMultilevel"/>
    <w:tmpl w:val="DB303D8C"/>
    <w:lvl w:ilvl="0" w:tplc="E738D40E">
      <w:start w:val="2"/>
      <w:numFmt w:val="decimal"/>
      <w:lvlText w:val="%1."/>
      <w:lvlJc w:val="left"/>
      <w:pPr>
        <w:ind w:left="108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601FE"/>
    <w:multiLevelType w:val="hybridMultilevel"/>
    <w:tmpl w:val="2CB2F02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14CD1F30"/>
    <w:multiLevelType w:val="hybridMultilevel"/>
    <w:tmpl w:val="10A60B46"/>
    <w:lvl w:ilvl="0" w:tplc="0409000F">
      <w:start w:val="1"/>
      <w:numFmt w:val="decimal"/>
      <w:lvlText w:val="%1."/>
      <w:lvlJc w:val="left"/>
      <w:pPr>
        <w:tabs>
          <w:tab w:val="num" w:pos="360"/>
        </w:tabs>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F60DB"/>
    <w:multiLevelType w:val="hybridMultilevel"/>
    <w:tmpl w:val="E9727E7C"/>
    <w:lvl w:ilvl="0" w:tplc="C1A69BC6">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1D7D5B"/>
    <w:multiLevelType w:val="hybridMultilevel"/>
    <w:tmpl w:val="EBE41A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49AE"/>
    <w:multiLevelType w:val="hybridMultilevel"/>
    <w:tmpl w:val="49FEE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A3B08"/>
    <w:multiLevelType w:val="hybridMultilevel"/>
    <w:tmpl w:val="E958709C"/>
    <w:lvl w:ilvl="0" w:tplc="0D749A62">
      <w:start w:val="2"/>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874E6"/>
    <w:multiLevelType w:val="hybridMultilevel"/>
    <w:tmpl w:val="DE0AAACE"/>
    <w:lvl w:ilvl="0" w:tplc="04090019">
      <w:start w:val="1"/>
      <w:numFmt w:val="lowerLetter"/>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2414585C"/>
    <w:multiLevelType w:val="hybridMultilevel"/>
    <w:tmpl w:val="7DD4A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9642EE"/>
    <w:multiLevelType w:val="hybridMultilevel"/>
    <w:tmpl w:val="879CCAB0"/>
    <w:lvl w:ilvl="0" w:tplc="0409000F">
      <w:start w:val="1"/>
      <w:numFmt w:val="decimal"/>
      <w:lvlText w:val="%1."/>
      <w:lvlJc w:val="left"/>
      <w:pPr>
        <w:ind w:left="1597" w:hanging="360"/>
      </w:p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14" w15:restartNumberingAfterBreak="0">
    <w:nsid w:val="27E401CB"/>
    <w:multiLevelType w:val="hybridMultilevel"/>
    <w:tmpl w:val="C9182204"/>
    <w:lvl w:ilvl="0" w:tplc="2A6A859C">
      <w:start w:val="4"/>
      <w:numFmt w:val="decimal"/>
      <w:lvlText w:val="%1."/>
      <w:lvlJc w:val="left"/>
      <w:pPr>
        <w:ind w:left="108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F167B"/>
    <w:multiLevelType w:val="hybridMultilevel"/>
    <w:tmpl w:val="B9BC15DE"/>
    <w:lvl w:ilvl="0" w:tplc="B6BCCB4C">
      <w:start w:val="4"/>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0322F"/>
    <w:multiLevelType w:val="hybridMultilevel"/>
    <w:tmpl w:val="B5389EBC"/>
    <w:lvl w:ilvl="0" w:tplc="1E5CF370">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A75B8"/>
    <w:multiLevelType w:val="hybridMultilevel"/>
    <w:tmpl w:val="D2989A4E"/>
    <w:lvl w:ilvl="0" w:tplc="1DB034BC">
      <w:start w:val="5"/>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B4158"/>
    <w:multiLevelType w:val="hybridMultilevel"/>
    <w:tmpl w:val="C67AE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87A5C"/>
    <w:multiLevelType w:val="hybridMultilevel"/>
    <w:tmpl w:val="7DD4A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0463489"/>
    <w:multiLevelType w:val="hybridMultilevel"/>
    <w:tmpl w:val="1162614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2AA4DFF"/>
    <w:multiLevelType w:val="hybridMultilevel"/>
    <w:tmpl w:val="D1369AAA"/>
    <w:lvl w:ilvl="0" w:tplc="CECCF0B6">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F42E06"/>
    <w:multiLevelType w:val="hybridMultilevel"/>
    <w:tmpl w:val="A4D86E70"/>
    <w:lvl w:ilvl="0" w:tplc="43404C52">
      <w:start w:val="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35A65568"/>
    <w:multiLevelType w:val="hybridMultilevel"/>
    <w:tmpl w:val="B2421EB2"/>
    <w:lvl w:ilvl="0" w:tplc="94B08A0C">
      <w:start w:val="1"/>
      <w:numFmt w:val="lowerLetter"/>
      <w:lvlText w:val="%1."/>
      <w:lvlJc w:val="left"/>
      <w:pPr>
        <w:ind w:left="720" w:hanging="360"/>
      </w:pPr>
      <w:rPr>
        <w:rFonts w:hint="default"/>
      </w:rPr>
    </w:lvl>
    <w:lvl w:ilvl="1" w:tplc="8AA8E3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6E6A"/>
    <w:multiLevelType w:val="hybridMultilevel"/>
    <w:tmpl w:val="6012E7D2"/>
    <w:lvl w:ilvl="0" w:tplc="299A5A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E132E5"/>
    <w:multiLevelType w:val="hybridMultilevel"/>
    <w:tmpl w:val="6F709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EA156F"/>
    <w:multiLevelType w:val="hybridMultilevel"/>
    <w:tmpl w:val="F1E205E6"/>
    <w:lvl w:ilvl="0" w:tplc="FFFFFFFF">
      <w:start w:val="1"/>
      <w:numFmt w:val="lowerLetter"/>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CA67EB"/>
    <w:multiLevelType w:val="hybridMultilevel"/>
    <w:tmpl w:val="1786C604"/>
    <w:lvl w:ilvl="0" w:tplc="61F44C2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E0759C"/>
    <w:multiLevelType w:val="hybridMultilevel"/>
    <w:tmpl w:val="158E6A4A"/>
    <w:lvl w:ilvl="0" w:tplc="78863066">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15:restartNumberingAfterBreak="0">
    <w:nsid w:val="51207AD7"/>
    <w:multiLevelType w:val="hybridMultilevel"/>
    <w:tmpl w:val="94504D04"/>
    <w:lvl w:ilvl="0" w:tplc="E522DA5C">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32C45"/>
    <w:multiLevelType w:val="hybridMultilevel"/>
    <w:tmpl w:val="BA2CA9F6"/>
    <w:lvl w:ilvl="0" w:tplc="F6A49A0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562B8"/>
    <w:multiLevelType w:val="hybridMultilevel"/>
    <w:tmpl w:val="1B10BE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B22752"/>
    <w:multiLevelType w:val="hybridMultilevel"/>
    <w:tmpl w:val="4C8609C2"/>
    <w:lvl w:ilvl="0" w:tplc="7EFCECEA">
      <w:start w:val="10"/>
      <w:numFmt w:val="decimal"/>
      <w:lvlText w:val="%1."/>
      <w:lvlJc w:val="left"/>
      <w:pPr>
        <w:ind w:left="108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12614"/>
    <w:multiLevelType w:val="hybridMultilevel"/>
    <w:tmpl w:val="100887E4"/>
    <w:lvl w:ilvl="0" w:tplc="FF9472BA">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800522"/>
    <w:multiLevelType w:val="hybridMultilevel"/>
    <w:tmpl w:val="A92EDB40"/>
    <w:lvl w:ilvl="0" w:tplc="BFEC4936">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rPr>
        <w:b w:val="0"/>
        <w:bCs/>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5A73D63"/>
    <w:multiLevelType w:val="hybridMultilevel"/>
    <w:tmpl w:val="FCC247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0529F5C">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6500163"/>
    <w:multiLevelType w:val="hybridMultilevel"/>
    <w:tmpl w:val="A0266A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F63D25"/>
    <w:multiLevelType w:val="hybridMultilevel"/>
    <w:tmpl w:val="D5026C9A"/>
    <w:lvl w:ilvl="0" w:tplc="023AA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1735E7"/>
    <w:multiLevelType w:val="hybridMultilevel"/>
    <w:tmpl w:val="0D968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090745"/>
    <w:multiLevelType w:val="hybridMultilevel"/>
    <w:tmpl w:val="D66A5788"/>
    <w:lvl w:ilvl="0" w:tplc="2D50E3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B14F68"/>
    <w:multiLevelType w:val="hybridMultilevel"/>
    <w:tmpl w:val="2B664FE6"/>
    <w:lvl w:ilvl="0" w:tplc="C6DC9F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042C84"/>
    <w:multiLevelType w:val="hybridMultilevel"/>
    <w:tmpl w:val="7D5CA7CA"/>
    <w:lvl w:ilvl="0" w:tplc="7E82CF5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5D0C44"/>
    <w:multiLevelType w:val="hybridMultilevel"/>
    <w:tmpl w:val="7B168CAA"/>
    <w:lvl w:ilvl="0" w:tplc="023AA70A">
      <w:start w:val="1"/>
      <w:numFmt w:val="lowerLetter"/>
      <w:lvlText w:val="%1."/>
      <w:lvlJc w:val="left"/>
      <w:pPr>
        <w:ind w:left="720" w:hanging="360"/>
      </w:pPr>
      <w:rPr>
        <w:rFonts w:hint="default"/>
      </w:rPr>
    </w:lvl>
    <w:lvl w:ilvl="1" w:tplc="C54C7206">
      <w:start w:val="1"/>
      <w:numFmt w:val="decimal"/>
      <w:lvlText w:val="%2."/>
      <w:lvlJc w:val="left"/>
      <w:pPr>
        <w:ind w:left="1440" w:hanging="360"/>
      </w:pPr>
      <w:rPr>
        <w:b/>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22467"/>
    <w:multiLevelType w:val="hybridMultilevel"/>
    <w:tmpl w:val="8DC091BE"/>
    <w:lvl w:ilvl="0" w:tplc="023AA70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37F61FF8">
      <w:start w:val="8"/>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01D72A1"/>
    <w:multiLevelType w:val="hybridMultilevel"/>
    <w:tmpl w:val="471C92B0"/>
    <w:lvl w:ilvl="0" w:tplc="CBDAF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6F2A9F"/>
    <w:multiLevelType w:val="hybridMultilevel"/>
    <w:tmpl w:val="6BCE22BC"/>
    <w:lvl w:ilvl="0" w:tplc="42B2FF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62F76"/>
    <w:multiLevelType w:val="hybridMultilevel"/>
    <w:tmpl w:val="0D00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F83DDD"/>
    <w:multiLevelType w:val="hybridMultilevel"/>
    <w:tmpl w:val="15B2AE14"/>
    <w:lvl w:ilvl="0" w:tplc="C246742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A10010"/>
    <w:multiLevelType w:val="hybridMultilevel"/>
    <w:tmpl w:val="17A43344"/>
    <w:lvl w:ilvl="0" w:tplc="09C29B0E">
      <w:start w:val="1"/>
      <w:numFmt w:val="upperLetter"/>
      <w:lvlText w:val="%1."/>
      <w:lvlJc w:val="left"/>
      <w:pPr>
        <w:ind w:left="360" w:hanging="360"/>
      </w:pPr>
      <w:rPr>
        <w:rFonts w:hint="default"/>
        <w:b/>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F02B29"/>
    <w:multiLevelType w:val="hybridMultilevel"/>
    <w:tmpl w:val="E6447284"/>
    <w:lvl w:ilvl="0" w:tplc="5A500B9C">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651221"/>
    <w:multiLevelType w:val="hybridMultilevel"/>
    <w:tmpl w:val="9EBE5B70"/>
    <w:lvl w:ilvl="0" w:tplc="FFFFFFFF">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1441737"/>
    <w:multiLevelType w:val="hybridMultilevel"/>
    <w:tmpl w:val="6F5CA8B4"/>
    <w:lvl w:ilvl="0" w:tplc="9C120952">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5B50FB"/>
    <w:multiLevelType w:val="hybridMultilevel"/>
    <w:tmpl w:val="A52645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623EDF"/>
    <w:multiLevelType w:val="hybridMultilevel"/>
    <w:tmpl w:val="4A4E2892"/>
    <w:lvl w:ilvl="0" w:tplc="0409000F">
      <w:start w:val="1"/>
      <w:numFmt w:val="decimal"/>
      <w:lvlText w:val="%1."/>
      <w:lvlJc w:val="lef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54" w15:restartNumberingAfterBreak="0">
    <w:nsid w:val="74617784"/>
    <w:multiLevelType w:val="hybridMultilevel"/>
    <w:tmpl w:val="6C043E9E"/>
    <w:lvl w:ilvl="0" w:tplc="A1A6060C">
      <w:start w:val="1"/>
      <w:numFmt w:val="lowerLetter"/>
      <w:lvlText w:val="%1."/>
      <w:lvlJc w:val="left"/>
      <w:pPr>
        <w:tabs>
          <w:tab w:val="num" w:pos="720"/>
        </w:tabs>
        <w:ind w:left="72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5EB04C9"/>
    <w:multiLevelType w:val="hybridMultilevel"/>
    <w:tmpl w:val="6A9C6072"/>
    <w:lvl w:ilvl="0" w:tplc="2D50E3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211AC2"/>
    <w:multiLevelType w:val="hybridMultilevel"/>
    <w:tmpl w:val="90DE08EC"/>
    <w:lvl w:ilvl="0" w:tplc="911EC4D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83557C"/>
    <w:multiLevelType w:val="hybridMultilevel"/>
    <w:tmpl w:val="AE347870"/>
    <w:lvl w:ilvl="0" w:tplc="2D50E3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9C553C"/>
    <w:multiLevelType w:val="hybridMultilevel"/>
    <w:tmpl w:val="3CF4A716"/>
    <w:lvl w:ilvl="0" w:tplc="2F9A7BDA">
      <w:start w:val="4"/>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080936"/>
    <w:multiLevelType w:val="hybridMultilevel"/>
    <w:tmpl w:val="24681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C30100"/>
    <w:multiLevelType w:val="hybridMultilevel"/>
    <w:tmpl w:val="1CB484CA"/>
    <w:lvl w:ilvl="0" w:tplc="0150CEB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83461A"/>
    <w:multiLevelType w:val="hybridMultilevel"/>
    <w:tmpl w:val="09124F66"/>
    <w:lvl w:ilvl="0" w:tplc="E738D40E">
      <w:start w:val="2"/>
      <w:numFmt w:val="decimal"/>
      <w:lvlText w:val="%1."/>
      <w:lvlJc w:val="left"/>
      <w:pPr>
        <w:ind w:left="360" w:hanging="360"/>
      </w:pPr>
      <w:rPr>
        <w:rFonts w:hint="default"/>
        <w:b/>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B857F31"/>
    <w:multiLevelType w:val="hybridMultilevel"/>
    <w:tmpl w:val="85105910"/>
    <w:lvl w:ilvl="0" w:tplc="023AA7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B9265E9"/>
    <w:multiLevelType w:val="hybridMultilevel"/>
    <w:tmpl w:val="6CA21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376DA3"/>
    <w:multiLevelType w:val="hybridMultilevel"/>
    <w:tmpl w:val="89761B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6311494">
    <w:abstractNumId w:val="35"/>
  </w:num>
  <w:num w:numId="2" w16cid:durableId="1107652219">
    <w:abstractNumId w:val="46"/>
  </w:num>
  <w:num w:numId="3" w16cid:durableId="1174032188">
    <w:abstractNumId w:val="9"/>
  </w:num>
  <w:num w:numId="4" w16cid:durableId="519973200">
    <w:abstractNumId w:val="52"/>
  </w:num>
  <w:num w:numId="5" w16cid:durableId="67729953">
    <w:abstractNumId w:val="27"/>
  </w:num>
  <w:num w:numId="6" w16cid:durableId="1705254823">
    <w:abstractNumId w:val="64"/>
  </w:num>
  <w:num w:numId="7" w16cid:durableId="295962187">
    <w:abstractNumId w:val="36"/>
  </w:num>
  <w:num w:numId="8" w16cid:durableId="51468430">
    <w:abstractNumId w:val="18"/>
  </w:num>
  <w:num w:numId="9" w16cid:durableId="1275331429">
    <w:abstractNumId w:val="45"/>
  </w:num>
  <w:num w:numId="10" w16cid:durableId="416828873">
    <w:abstractNumId w:val="0"/>
  </w:num>
  <w:num w:numId="11" w16cid:durableId="1517813977">
    <w:abstractNumId w:val="58"/>
  </w:num>
  <w:num w:numId="12" w16cid:durableId="2024354273">
    <w:abstractNumId w:val="24"/>
  </w:num>
  <w:num w:numId="13" w16cid:durableId="1232423927">
    <w:abstractNumId w:val="57"/>
  </w:num>
  <w:num w:numId="14" w16cid:durableId="53699389">
    <w:abstractNumId w:val="55"/>
  </w:num>
  <w:num w:numId="15" w16cid:durableId="1359310351">
    <w:abstractNumId w:val="39"/>
  </w:num>
  <w:num w:numId="16" w16cid:durableId="400907341">
    <w:abstractNumId w:val="41"/>
  </w:num>
  <w:num w:numId="17" w16cid:durableId="25254063">
    <w:abstractNumId w:val="63"/>
  </w:num>
  <w:num w:numId="18" w16cid:durableId="480388875">
    <w:abstractNumId w:val="59"/>
  </w:num>
  <w:num w:numId="19" w16cid:durableId="1447119221">
    <w:abstractNumId w:val="40"/>
  </w:num>
  <w:num w:numId="20" w16cid:durableId="1214543054">
    <w:abstractNumId w:val="19"/>
  </w:num>
  <w:num w:numId="21" w16cid:durableId="1620137786">
    <w:abstractNumId w:val="20"/>
  </w:num>
  <w:num w:numId="22" w16cid:durableId="363290196">
    <w:abstractNumId w:val="4"/>
  </w:num>
  <w:num w:numId="23" w16cid:durableId="234169222">
    <w:abstractNumId w:val="29"/>
  </w:num>
  <w:num w:numId="24" w16cid:durableId="1964993473">
    <w:abstractNumId w:val="12"/>
  </w:num>
  <w:num w:numId="25" w16cid:durableId="973023565">
    <w:abstractNumId w:val="47"/>
  </w:num>
  <w:num w:numId="26" w16cid:durableId="554511202">
    <w:abstractNumId w:val="49"/>
  </w:num>
  <w:num w:numId="27" w16cid:durableId="1533378505">
    <w:abstractNumId w:val="13"/>
  </w:num>
  <w:num w:numId="28" w16cid:durableId="1606692181">
    <w:abstractNumId w:val="43"/>
  </w:num>
  <w:num w:numId="29" w16cid:durableId="1274943774">
    <w:abstractNumId w:val="21"/>
  </w:num>
  <w:num w:numId="30" w16cid:durableId="988510119">
    <w:abstractNumId w:val="3"/>
  </w:num>
  <w:num w:numId="31" w16cid:durableId="404228151">
    <w:abstractNumId w:val="23"/>
  </w:num>
  <w:num w:numId="32" w16cid:durableId="1222671657">
    <w:abstractNumId w:val="37"/>
  </w:num>
  <w:num w:numId="33" w16cid:durableId="1399015651">
    <w:abstractNumId w:val="44"/>
  </w:num>
  <w:num w:numId="34" w16cid:durableId="2068527950">
    <w:abstractNumId w:val="28"/>
  </w:num>
  <w:num w:numId="35" w16cid:durableId="1513717563">
    <w:abstractNumId w:val="16"/>
  </w:num>
  <w:num w:numId="36" w16cid:durableId="1148788402">
    <w:abstractNumId w:val="56"/>
  </w:num>
  <w:num w:numId="37" w16cid:durableId="1127312531">
    <w:abstractNumId w:val="7"/>
  </w:num>
  <w:num w:numId="38" w16cid:durableId="501163905">
    <w:abstractNumId w:val="33"/>
  </w:num>
  <w:num w:numId="39" w16cid:durableId="1001272253">
    <w:abstractNumId w:val="42"/>
  </w:num>
  <w:num w:numId="40" w16cid:durableId="182482008">
    <w:abstractNumId w:val="62"/>
  </w:num>
  <w:num w:numId="41" w16cid:durableId="348675714">
    <w:abstractNumId w:val="54"/>
  </w:num>
  <w:num w:numId="42" w16cid:durableId="1806465776">
    <w:abstractNumId w:val="17"/>
  </w:num>
  <w:num w:numId="43" w16cid:durableId="247934279">
    <w:abstractNumId w:val="22"/>
  </w:num>
  <w:num w:numId="44" w16cid:durableId="971136749">
    <w:abstractNumId w:val="1"/>
  </w:num>
  <w:num w:numId="45" w16cid:durableId="2106226472">
    <w:abstractNumId w:val="30"/>
  </w:num>
  <w:num w:numId="46" w16cid:durableId="22102006">
    <w:abstractNumId w:val="5"/>
  </w:num>
  <w:num w:numId="47" w16cid:durableId="1934850102">
    <w:abstractNumId w:val="53"/>
  </w:num>
  <w:num w:numId="48" w16cid:durableId="219366055">
    <w:abstractNumId w:val="10"/>
  </w:num>
  <w:num w:numId="49" w16cid:durableId="926113760">
    <w:abstractNumId w:val="34"/>
  </w:num>
  <w:num w:numId="50" w16cid:durableId="1878541433">
    <w:abstractNumId w:val="6"/>
  </w:num>
  <w:num w:numId="51" w16cid:durableId="310211608">
    <w:abstractNumId w:val="26"/>
  </w:num>
  <w:num w:numId="52" w16cid:durableId="434254103">
    <w:abstractNumId w:val="8"/>
  </w:num>
  <w:num w:numId="53" w16cid:durableId="2044747908">
    <w:abstractNumId w:val="25"/>
  </w:num>
  <w:num w:numId="54" w16cid:durableId="2109353292">
    <w:abstractNumId w:val="38"/>
  </w:num>
  <w:num w:numId="55" w16cid:durableId="1734815808">
    <w:abstractNumId w:val="50"/>
  </w:num>
  <w:num w:numId="56" w16cid:durableId="1030492076">
    <w:abstractNumId w:val="48"/>
  </w:num>
  <w:num w:numId="57" w16cid:durableId="685597179">
    <w:abstractNumId w:val="14"/>
  </w:num>
  <w:num w:numId="58" w16cid:durableId="1707026512">
    <w:abstractNumId w:val="31"/>
  </w:num>
  <w:num w:numId="59" w16cid:durableId="1320958508">
    <w:abstractNumId w:val="51"/>
  </w:num>
  <w:num w:numId="60" w16cid:durableId="1711151011">
    <w:abstractNumId w:val="60"/>
  </w:num>
  <w:num w:numId="61" w16cid:durableId="1594633266">
    <w:abstractNumId w:val="15"/>
  </w:num>
  <w:num w:numId="62" w16cid:durableId="223637711">
    <w:abstractNumId w:val="61"/>
  </w:num>
  <w:num w:numId="63" w16cid:durableId="1228147570">
    <w:abstractNumId w:val="32"/>
  </w:num>
  <w:num w:numId="64" w16cid:durableId="1227452535">
    <w:abstractNumId w:val="2"/>
  </w:num>
  <w:num w:numId="65" w16cid:durableId="107073757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B9"/>
    <w:rsid w:val="00005913"/>
    <w:rsid w:val="00023D53"/>
    <w:rsid w:val="0002629D"/>
    <w:rsid w:val="00040851"/>
    <w:rsid w:val="00066523"/>
    <w:rsid w:val="00077907"/>
    <w:rsid w:val="00093BED"/>
    <w:rsid w:val="0009591C"/>
    <w:rsid w:val="000A4C80"/>
    <w:rsid w:val="000A7C9E"/>
    <w:rsid w:val="000F58CF"/>
    <w:rsid w:val="001116D6"/>
    <w:rsid w:val="00176656"/>
    <w:rsid w:val="0019778E"/>
    <w:rsid w:val="001B5E2C"/>
    <w:rsid w:val="001D73AD"/>
    <w:rsid w:val="0023416D"/>
    <w:rsid w:val="00286578"/>
    <w:rsid w:val="002B4F39"/>
    <w:rsid w:val="002C2275"/>
    <w:rsid w:val="002E3FF0"/>
    <w:rsid w:val="002F08FA"/>
    <w:rsid w:val="003070C8"/>
    <w:rsid w:val="0031031D"/>
    <w:rsid w:val="00336533"/>
    <w:rsid w:val="00340D13"/>
    <w:rsid w:val="003628BF"/>
    <w:rsid w:val="00374325"/>
    <w:rsid w:val="003974E2"/>
    <w:rsid w:val="00421DD6"/>
    <w:rsid w:val="00435835"/>
    <w:rsid w:val="0048432B"/>
    <w:rsid w:val="004866A2"/>
    <w:rsid w:val="004A43C1"/>
    <w:rsid w:val="004B224C"/>
    <w:rsid w:val="00500727"/>
    <w:rsid w:val="00522448"/>
    <w:rsid w:val="005750C1"/>
    <w:rsid w:val="0059006B"/>
    <w:rsid w:val="005C30E6"/>
    <w:rsid w:val="0064137C"/>
    <w:rsid w:val="00690349"/>
    <w:rsid w:val="006E6222"/>
    <w:rsid w:val="00730717"/>
    <w:rsid w:val="007339B5"/>
    <w:rsid w:val="0078598E"/>
    <w:rsid w:val="00792065"/>
    <w:rsid w:val="00795C37"/>
    <w:rsid w:val="007A6415"/>
    <w:rsid w:val="007B0E5F"/>
    <w:rsid w:val="007F1B69"/>
    <w:rsid w:val="00811FB9"/>
    <w:rsid w:val="00830E5F"/>
    <w:rsid w:val="00843818"/>
    <w:rsid w:val="00877D43"/>
    <w:rsid w:val="008E0B4A"/>
    <w:rsid w:val="00910B5F"/>
    <w:rsid w:val="00930801"/>
    <w:rsid w:val="00946999"/>
    <w:rsid w:val="009B21BE"/>
    <w:rsid w:val="009F5265"/>
    <w:rsid w:val="00A153B0"/>
    <w:rsid w:val="00A3273D"/>
    <w:rsid w:val="00A709E9"/>
    <w:rsid w:val="00A87F15"/>
    <w:rsid w:val="00A92F28"/>
    <w:rsid w:val="00AA290E"/>
    <w:rsid w:val="00AB2287"/>
    <w:rsid w:val="00B01D31"/>
    <w:rsid w:val="00B04344"/>
    <w:rsid w:val="00B055FE"/>
    <w:rsid w:val="00B2798A"/>
    <w:rsid w:val="00B53E59"/>
    <w:rsid w:val="00B63DB1"/>
    <w:rsid w:val="00B6516E"/>
    <w:rsid w:val="00BA333C"/>
    <w:rsid w:val="00BE5FCB"/>
    <w:rsid w:val="00C15854"/>
    <w:rsid w:val="00CC408C"/>
    <w:rsid w:val="00CC4A8A"/>
    <w:rsid w:val="00CE4705"/>
    <w:rsid w:val="00D52B97"/>
    <w:rsid w:val="00D56E33"/>
    <w:rsid w:val="00D7722B"/>
    <w:rsid w:val="00DA3FB3"/>
    <w:rsid w:val="00DC6827"/>
    <w:rsid w:val="00E64337"/>
    <w:rsid w:val="00EB4C7B"/>
    <w:rsid w:val="00EB690C"/>
    <w:rsid w:val="00F26B49"/>
    <w:rsid w:val="00F66912"/>
    <w:rsid w:val="00F92863"/>
    <w:rsid w:val="00FB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41F5"/>
  <w15:chartTrackingRefBased/>
  <w15:docId w15:val="{6AEF1DBC-6ABA-4381-AE44-72A2B788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E2"/>
    <w:pPr>
      <w:widowControl w:val="0"/>
      <w:spacing w:after="200" w:line="276" w:lineRule="auto"/>
    </w:pPr>
  </w:style>
  <w:style w:type="paragraph" w:styleId="Heading1">
    <w:name w:val="heading 1"/>
    <w:basedOn w:val="Normal"/>
    <w:next w:val="Normal"/>
    <w:link w:val="Heading1Char"/>
    <w:qFormat/>
    <w:rsid w:val="00811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11F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1F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1F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F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11F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811F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1F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11FB9"/>
    <w:pPr>
      <w:ind w:left="720"/>
      <w:contextualSpacing/>
    </w:pPr>
  </w:style>
  <w:style w:type="character" w:styleId="Hyperlink">
    <w:name w:val="Hyperlink"/>
    <w:basedOn w:val="DefaultParagraphFont"/>
    <w:uiPriority w:val="99"/>
    <w:unhideWhenUsed/>
    <w:rsid w:val="00811FB9"/>
    <w:rPr>
      <w:color w:val="0563C1" w:themeColor="hyperlink"/>
      <w:u w:val="single"/>
    </w:rPr>
  </w:style>
  <w:style w:type="paragraph" w:styleId="Header">
    <w:name w:val="header"/>
    <w:basedOn w:val="Normal"/>
    <w:link w:val="HeaderChar"/>
    <w:uiPriority w:val="99"/>
    <w:unhideWhenUsed/>
    <w:rsid w:val="00811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FB9"/>
  </w:style>
  <w:style w:type="paragraph" w:styleId="Footer">
    <w:name w:val="footer"/>
    <w:basedOn w:val="Normal"/>
    <w:link w:val="FooterChar"/>
    <w:uiPriority w:val="99"/>
    <w:unhideWhenUsed/>
    <w:rsid w:val="00811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FB9"/>
  </w:style>
  <w:style w:type="numbering" w:customStyle="1" w:styleId="NoList1">
    <w:name w:val="No List1"/>
    <w:next w:val="NoList"/>
    <w:uiPriority w:val="99"/>
    <w:semiHidden/>
    <w:unhideWhenUsed/>
    <w:rsid w:val="00811FB9"/>
  </w:style>
  <w:style w:type="paragraph" w:customStyle="1" w:styleId="Default">
    <w:name w:val="Default"/>
    <w:rsid w:val="00811FB9"/>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11FB9"/>
    <w:pPr>
      <w:widowControl/>
      <w:spacing w:line="259" w:lineRule="auto"/>
      <w:outlineLvl w:val="9"/>
    </w:pPr>
  </w:style>
  <w:style w:type="paragraph" w:styleId="TOC2">
    <w:name w:val="toc 2"/>
    <w:basedOn w:val="Normal"/>
    <w:next w:val="Normal"/>
    <w:autoRedefine/>
    <w:uiPriority w:val="39"/>
    <w:unhideWhenUsed/>
    <w:rsid w:val="00811FB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811FB9"/>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811FB9"/>
    <w:pPr>
      <w:widowControl/>
      <w:spacing w:after="100" w:line="259" w:lineRule="auto"/>
      <w:ind w:left="440"/>
    </w:pPr>
    <w:rPr>
      <w:rFonts w:eastAsiaTheme="minorEastAsia" w:cs="Times New Roman"/>
    </w:rPr>
  </w:style>
  <w:style w:type="paragraph" w:styleId="Title">
    <w:name w:val="Title"/>
    <w:basedOn w:val="Normal"/>
    <w:next w:val="Normal"/>
    <w:link w:val="TitleChar"/>
    <w:qFormat/>
    <w:rsid w:val="00811F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1FB9"/>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811FB9"/>
    <w:pPr>
      <w:spacing w:after="120"/>
    </w:pPr>
  </w:style>
  <w:style w:type="character" w:customStyle="1" w:styleId="BodyTextChar">
    <w:name w:val="Body Text Char"/>
    <w:basedOn w:val="DefaultParagraphFont"/>
    <w:link w:val="BodyText"/>
    <w:uiPriority w:val="99"/>
    <w:semiHidden/>
    <w:rsid w:val="00811FB9"/>
  </w:style>
  <w:style w:type="table" w:styleId="TableGrid">
    <w:name w:val="Table Grid"/>
    <w:basedOn w:val="TableNormal"/>
    <w:uiPriority w:val="39"/>
    <w:rsid w:val="00811FB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1FB9"/>
    <w:pPr>
      <w:spacing w:after="0" w:line="240" w:lineRule="auto"/>
    </w:pPr>
    <w:rPr>
      <w:rFonts w:ascii="Calibri" w:eastAsia="Calibri" w:hAnsi="Calibri" w:cs="Times New Roman"/>
    </w:rPr>
  </w:style>
  <w:style w:type="paragraph" w:styleId="BalloonText">
    <w:name w:val="Balloon Text"/>
    <w:basedOn w:val="Normal"/>
    <w:link w:val="BalloonTextChar"/>
    <w:unhideWhenUsed/>
    <w:rsid w:val="0081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11FB9"/>
    <w:rPr>
      <w:rFonts w:ascii="Segoe UI" w:hAnsi="Segoe UI" w:cs="Segoe UI"/>
      <w:sz w:val="18"/>
      <w:szCs w:val="18"/>
    </w:rPr>
  </w:style>
  <w:style w:type="character" w:styleId="CommentReference">
    <w:name w:val="annotation reference"/>
    <w:basedOn w:val="DefaultParagraphFont"/>
    <w:semiHidden/>
    <w:unhideWhenUsed/>
    <w:rsid w:val="00811FB9"/>
    <w:rPr>
      <w:sz w:val="16"/>
      <w:szCs w:val="16"/>
    </w:rPr>
  </w:style>
  <w:style w:type="paragraph" w:styleId="CommentText">
    <w:name w:val="annotation text"/>
    <w:basedOn w:val="Normal"/>
    <w:link w:val="CommentTextChar"/>
    <w:semiHidden/>
    <w:unhideWhenUsed/>
    <w:rsid w:val="00811FB9"/>
    <w:pPr>
      <w:spacing w:line="240" w:lineRule="auto"/>
    </w:pPr>
    <w:rPr>
      <w:sz w:val="20"/>
      <w:szCs w:val="20"/>
    </w:rPr>
  </w:style>
  <w:style w:type="character" w:customStyle="1" w:styleId="CommentTextChar">
    <w:name w:val="Comment Text Char"/>
    <w:basedOn w:val="DefaultParagraphFont"/>
    <w:link w:val="CommentText"/>
    <w:semiHidden/>
    <w:rsid w:val="00811FB9"/>
    <w:rPr>
      <w:sz w:val="20"/>
      <w:szCs w:val="20"/>
    </w:rPr>
  </w:style>
  <w:style w:type="paragraph" w:styleId="CommentSubject">
    <w:name w:val="annotation subject"/>
    <w:basedOn w:val="CommentText"/>
    <w:next w:val="CommentText"/>
    <w:link w:val="CommentSubjectChar"/>
    <w:semiHidden/>
    <w:unhideWhenUsed/>
    <w:rsid w:val="00811FB9"/>
    <w:rPr>
      <w:b/>
      <w:bCs/>
    </w:rPr>
  </w:style>
  <w:style w:type="character" w:customStyle="1" w:styleId="CommentSubjectChar">
    <w:name w:val="Comment Subject Char"/>
    <w:basedOn w:val="CommentTextChar"/>
    <w:link w:val="CommentSubject"/>
    <w:semiHidden/>
    <w:rsid w:val="00811FB9"/>
    <w:rPr>
      <w:b/>
      <w:bCs/>
      <w:sz w:val="20"/>
      <w:szCs w:val="20"/>
    </w:rPr>
  </w:style>
  <w:style w:type="character" w:customStyle="1" w:styleId="UnresolvedMention1">
    <w:name w:val="Unresolved Mention1"/>
    <w:basedOn w:val="DefaultParagraphFont"/>
    <w:uiPriority w:val="99"/>
    <w:semiHidden/>
    <w:unhideWhenUsed/>
    <w:rsid w:val="00811FB9"/>
    <w:rPr>
      <w:color w:val="808080"/>
      <w:shd w:val="clear" w:color="auto" w:fill="E6E6E6"/>
    </w:rPr>
  </w:style>
  <w:style w:type="paragraph" w:styleId="BodyTextIndent">
    <w:name w:val="Body Text Indent"/>
    <w:basedOn w:val="Normal"/>
    <w:link w:val="BodyTextIndentChar"/>
    <w:unhideWhenUsed/>
    <w:rsid w:val="00811FB9"/>
    <w:pPr>
      <w:spacing w:after="120"/>
      <w:ind w:left="360"/>
    </w:pPr>
  </w:style>
  <w:style w:type="character" w:customStyle="1" w:styleId="BodyTextIndentChar">
    <w:name w:val="Body Text Indent Char"/>
    <w:basedOn w:val="DefaultParagraphFont"/>
    <w:link w:val="BodyTextIndent"/>
    <w:rsid w:val="00811FB9"/>
  </w:style>
  <w:style w:type="numbering" w:customStyle="1" w:styleId="NoList2">
    <w:name w:val="No List2"/>
    <w:next w:val="NoList"/>
    <w:uiPriority w:val="99"/>
    <w:semiHidden/>
    <w:unhideWhenUsed/>
    <w:rsid w:val="00811FB9"/>
  </w:style>
  <w:style w:type="paragraph" w:styleId="NormalWeb">
    <w:name w:val="Normal (Web)"/>
    <w:basedOn w:val="Normal"/>
    <w:uiPriority w:val="99"/>
    <w:rsid w:val="00811FB9"/>
    <w:pPr>
      <w:widowControl/>
      <w:spacing w:before="100" w:beforeAutospacing="1" w:after="100" w:afterAutospacing="1" w:line="240" w:lineRule="auto"/>
    </w:pPr>
    <w:rPr>
      <w:rFonts w:ascii="Times New Roman" w:eastAsia="Times New Roman" w:hAnsi="Times New Roman" w:cs="Times New Roman"/>
      <w:color w:val="333333"/>
      <w:sz w:val="24"/>
      <w:szCs w:val="24"/>
    </w:rPr>
  </w:style>
  <w:style w:type="character" w:styleId="Strong">
    <w:name w:val="Strong"/>
    <w:basedOn w:val="DefaultParagraphFont"/>
    <w:qFormat/>
    <w:rsid w:val="00811FB9"/>
    <w:rPr>
      <w:b/>
      <w:bCs/>
    </w:rPr>
  </w:style>
  <w:style w:type="paragraph" w:styleId="BodyText2">
    <w:name w:val="Body Text 2"/>
    <w:basedOn w:val="Normal"/>
    <w:link w:val="BodyText2Char"/>
    <w:rsid w:val="00811FB9"/>
    <w:pPr>
      <w:widowControl/>
      <w:spacing w:after="0" w:line="240" w:lineRule="auto"/>
    </w:pPr>
    <w:rPr>
      <w:rFonts w:ascii="Arial" w:eastAsia="Times New Roman" w:hAnsi="Arial" w:cs="Arial"/>
      <w:sz w:val="20"/>
      <w:szCs w:val="20"/>
    </w:rPr>
  </w:style>
  <w:style w:type="character" w:customStyle="1" w:styleId="BodyText2Char">
    <w:name w:val="Body Text 2 Char"/>
    <w:basedOn w:val="DefaultParagraphFont"/>
    <w:link w:val="BodyText2"/>
    <w:rsid w:val="00811FB9"/>
    <w:rPr>
      <w:rFonts w:ascii="Arial" w:eastAsia="Times New Roman" w:hAnsi="Arial" w:cs="Arial"/>
      <w:sz w:val="20"/>
      <w:szCs w:val="20"/>
    </w:rPr>
  </w:style>
  <w:style w:type="paragraph" w:styleId="List3">
    <w:name w:val="List 3"/>
    <w:basedOn w:val="Normal"/>
    <w:rsid w:val="00811FB9"/>
    <w:pPr>
      <w:widowControl/>
      <w:spacing w:after="0" w:line="240" w:lineRule="auto"/>
      <w:ind w:left="1080" w:hanging="360"/>
    </w:pPr>
    <w:rPr>
      <w:rFonts w:ascii="Times New Roman" w:eastAsia="Times New Roman" w:hAnsi="Times New Roman" w:cs="Times New Roman"/>
      <w:sz w:val="24"/>
      <w:szCs w:val="24"/>
    </w:rPr>
  </w:style>
  <w:style w:type="paragraph" w:styleId="List">
    <w:name w:val="List"/>
    <w:basedOn w:val="Normal"/>
    <w:rsid w:val="00811FB9"/>
    <w:pPr>
      <w:widowControl/>
      <w:spacing w:after="0" w:line="240" w:lineRule="auto"/>
      <w:ind w:left="360" w:hanging="360"/>
    </w:pPr>
    <w:rPr>
      <w:rFonts w:ascii="Times New Roman" w:eastAsia="Times New Roman" w:hAnsi="Times New Roman" w:cs="Times New Roman"/>
      <w:sz w:val="24"/>
      <w:szCs w:val="24"/>
    </w:rPr>
  </w:style>
  <w:style w:type="paragraph" w:styleId="ListContinue">
    <w:name w:val="List Continue"/>
    <w:basedOn w:val="Normal"/>
    <w:rsid w:val="00811FB9"/>
    <w:pPr>
      <w:widowControl/>
      <w:spacing w:after="120" w:line="240" w:lineRule="auto"/>
      <w:ind w:left="360"/>
    </w:pPr>
    <w:rPr>
      <w:rFonts w:ascii="Times New Roman" w:eastAsia="Times New Roman" w:hAnsi="Times New Roman" w:cs="Times New Roman"/>
      <w:sz w:val="24"/>
      <w:szCs w:val="24"/>
    </w:rPr>
  </w:style>
  <w:style w:type="character" w:styleId="PageNumber">
    <w:name w:val="page number"/>
    <w:basedOn w:val="DefaultParagraphFont"/>
    <w:rsid w:val="00811FB9"/>
  </w:style>
  <w:style w:type="paragraph" w:styleId="Subtitle">
    <w:name w:val="Subtitle"/>
    <w:basedOn w:val="Normal"/>
    <w:link w:val="SubtitleChar"/>
    <w:qFormat/>
    <w:rsid w:val="00811FB9"/>
    <w:pPr>
      <w:widowControl/>
      <w:spacing w:after="0" w:line="240" w:lineRule="auto"/>
    </w:pPr>
    <w:rPr>
      <w:rFonts w:ascii="Arial" w:eastAsia="Times New Roman" w:hAnsi="Arial" w:cs="Arial"/>
      <w:b/>
      <w:sz w:val="20"/>
      <w:szCs w:val="20"/>
    </w:rPr>
  </w:style>
  <w:style w:type="character" w:customStyle="1" w:styleId="SubtitleChar">
    <w:name w:val="Subtitle Char"/>
    <w:basedOn w:val="DefaultParagraphFont"/>
    <w:link w:val="Subtitle"/>
    <w:rsid w:val="00811FB9"/>
    <w:rPr>
      <w:rFonts w:ascii="Arial" w:eastAsia="Times New Roman" w:hAnsi="Arial" w:cs="Arial"/>
      <w:b/>
      <w:sz w:val="20"/>
      <w:szCs w:val="20"/>
    </w:rPr>
  </w:style>
  <w:style w:type="table" w:customStyle="1" w:styleId="TableGrid1">
    <w:name w:val="Table Grid1"/>
    <w:basedOn w:val="TableNormal"/>
    <w:next w:val="TableGrid"/>
    <w:rsid w:val="00811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1FB9"/>
  </w:style>
  <w:style w:type="character" w:customStyle="1" w:styleId="UnresolvedMention2">
    <w:name w:val="Unresolved Mention2"/>
    <w:basedOn w:val="DefaultParagraphFont"/>
    <w:uiPriority w:val="99"/>
    <w:semiHidden/>
    <w:unhideWhenUsed/>
    <w:rsid w:val="00811FB9"/>
    <w:rPr>
      <w:color w:val="605E5C"/>
      <w:shd w:val="clear" w:color="auto" w:fill="E1DFDD"/>
    </w:rPr>
  </w:style>
  <w:style w:type="numbering" w:customStyle="1" w:styleId="NoList4">
    <w:name w:val="No List4"/>
    <w:next w:val="NoList"/>
    <w:uiPriority w:val="99"/>
    <w:semiHidden/>
    <w:unhideWhenUsed/>
    <w:rsid w:val="00811FB9"/>
  </w:style>
  <w:style w:type="table" w:customStyle="1" w:styleId="TableGrid2">
    <w:name w:val="Table Grid2"/>
    <w:basedOn w:val="TableNormal"/>
    <w:next w:val="TableGrid"/>
    <w:rsid w:val="00811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FB9"/>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93BED"/>
    <w:pPr>
      <w:autoSpaceDE w:val="0"/>
      <w:autoSpaceDN w:val="0"/>
      <w:spacing w:before="42" w:after="0" w:line="240" w:lineRule="auto"/>
      <w:ind w:left="11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humanservices.org/ethical-standards-for-hs-professi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6467-6223-48B6-828B-49C5B878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4531</Words>
  <Characters>27733</Characters>
  <Application>Microsoft Office Word</Application>
  <DocSecurity>0</DocSecurity>
  <Lines>478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CSHSE</dc:creator>
  <cp:keywords/>
  <dc:description/>
  <cp:lastModifiedBy>Washington, Tracee</cp:lastModifiedBy>
  <cp:revision>2</cp:revision>
  <cp:lastPrinted>2020-06-29T21:37:00Z</cp:lastPrinted>
  <dcterms:created xsi:type="dcterms:W3CDTF">2026-02-18T00:11:00Z</dcterms:created>
  <dcterms:modified xsi:type="dcterms:W3CDTF">2026-02-18T00:11:00Z</dcterms:modified>
</cp:coreProperties>
</file>